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2D014" w14:textId="6A995D4D" w:rsidR="005D760B" w:rsidRPr="002A6E32" w:rsidRDefault="005D760B" w:rsidP="002A6E32">
      <w:pPr>
        <w:pStyle w:val="Opskrif1"/>
        <w:spacing w:before="120" w:after="120" w:line="276" w:lineRule="auto"/>
        <w:jc w:val="both"/>
        <w:rPr>
          <w:rFonts w:cstheme="majorHAnsi"/>
          <w:sz w:val="48"/>
          <w:szCs w:val="48"/>
        </w:rPr>
      </w:pPr>
      <w:r w:rsidRPr="002A6E32">
        <w:rPr>
          <w:rFonts w:cstheme="majorHAnsi"/>
          <w:sz w:val="48"/>
          <w:szCs w:val="48"/>
        </w:rPr>
        <w:t>DVRAS Calibration</w:t>
      </w:r>
    </w:p>
    <w:p w14:paraId="69EBE489" w14:textId="5E555E12" w:rsidR="003812EC" w:rsidRPr="002A6E32" w:rsidRDefault="003812EC" w:rsidP="002A6E32">
      <w:pPr>
        <w:spacing w:before="120" w:after="120" w:line="276" w:lineRule="auto"/>
        <w:jc w:val="both"/>
        <w:rPr>
          <w:rFonts w:cstheme="minorHAnsi"/>
        </w:rPr>
      </w:pPr>
      <w:r w:rsidRPr="002A6E32">
        <w:rPr>
          <w:rFonts w:cstheme="minorHAnsi"/>
        </w:rPr>
        <w:t>The Broadband VLF receiver installation on SANAE IV uses magnetic induction to monitor incoming</w:t>
      </w:r>
      <w:r w:rsidR="005D760B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VLF signals. Data are used for studying, amongst others, the association of VLF chorus with</w:t>
      </w:r>
      <w:r w:rsidR="005D760B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sub storm particle injections, the occurrence of VLF whistlers and their relation to their source</w:t>
      </w:r>
      <w:r w:rsidR="005D760B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in lightning, the measurement of magnetospheric electric fields from the drifting of plasma duct</w:t>
      </w:r>
      <w:r w:rsidR="005D760B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enhancements, as well the study of wave induced electron precipitation. The installation must receive</w:t>
      </w:r>
      <w:r w:rsidR="005D760B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a yearly calibration each austral summer.</w:t>
      </w:r>
    </w:p>
    <w:p w14:paraId="0C06C7A9" w14:textId="68ABA5BB" w:rsidR="008852CA" w:rsidRPr="002A6E32" w:rsidRDefault="008852CA" w:rsidP="002A6E32">
      <w:pPr>
        <w:pStyle w:val="Opskrif2"/>
        <w:spacing w:before="120" w:after="120" w:line="276" w:lineRule="auto"/>
        <w:jc w:val="both"/>
        <w:rPr>
          <w:rFonts w:cstheme="majorHAnsi"/>
          <w:sz w:val="36"/>
          <w:szCs w:val="36"/>
        </w:rPr>
      </w:pPr>
      <w:r w:rsidRPr="002A6E32">
        <w:rPr>
          <w:rFonts w:cstheme="majorHAnsi"/>
          <w:sz w:val="36"/>
          <w:szCs w:val="36"/>
        </w:rPr>
        <w:t>Dummy Antenna Calibration</w:t>
      </w:r>
    </w:p>
    <w:p w14:paraId="2DC394C6" w14:textId="5233EC85" w:rsidR="008852CA" w:rsidRPr="002A6E32" w:rsidRDefault="008852CA" w:rsidP="002A6E32">
      <w:pPr>
        <w:spacing w:before="120" w:after="120" w:line="276" w:lineRule="auto"/>
        <w:jc w:val="both"/>
        <w:rPr>
          <w:rFonts w:cstheme="minorHAnsi"/>
        </w:rPr>
      </w:pPr>
      <w:r w:rsidRPr="002A6E32">
        <w:rPr>
          <w:rFonts w:cstheme="minorHAnsi"/>
        </w:rPr>
        <w:t>For this procedure the system noise, sensitivity and frequency response of the system is determined</w:t>
      </w:r>
      <w:r w:rsidR="009937E4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 xml:space="preserve">by disconnecting the </w:t>
      </w:r>
      <w:r w:rsidR="007E370D" w:rsidRPr="002A6E32">
        <w:rPr>
          <w:rFonts w:cstheme="minorHAnsi"/>
        </w:rPr>
        <w:t>loops and</w:t>
      </w:r>
      <w:r w:rsidRPr="002A6E32">
        <w:rPr>
          <w:rFonts w:cstheme="minorHAnsi"/>
        </w:rPr>
        <w:t xml:space="preserve"> connecting a dummy antenna to the preamplifier.</w:t>
      </w:r>
    </w:p>
    <w:p w14:paraId="628386FD" w14:textId="2FF84320" w:rsidR="005D760B" w:rsidRPr="002A6E32" w:rsidRDefault="00596160" w:rsidP="002A6E32">
      <w:pPr>
        <w:pStyle w:val="Opskrif3"/>
        <w:spacing w:before="120" w:after="120" w:line="276" w:lineRule="auto"/>
        <w:jc w:val="both"/>
        <w:rPr>
          <w:rFonts w:cstheme="majorHAnsi"/>
          <w:sz w:val="28"/>
          <w:szCs w:val="28"/>
        </w:rPr>
      </w:pPr>
      <w:r w:rsidRPr="002A6E32">
        <w:rPr>
          <w:rFonts w:cstheme="majorHAnsi"/>
          <w:sz w:val="28"/>
          <w:szCs w:val="28"/>
        </w:rPr>
        <w:t>Equipment</w:t>
      </w:r>
    </w:p>
    <w:p w14:paraId="1E1C9685" w14:textId="75A62EF0" w:rsidR="00596160" w:rsidRPr="002A6E32" w:rsidRDefault="00596160" w:rsidP="002A6E32">
      <w:pPr>
        <w:spacing w:before="120" w:after="120" w:line="276" w:lineRule="auto"/>
        <w:jc w:val="both"/>
        <w:rPr>
          <w:rFonts w:cstheme="minorHAnsi"/>
        </w:rPr>
      </w:pPr>
      <w:r w:rsidRPr="002A6E32">
        <w:rPr>
          <w:rFonts w:cstheme="minorHAnsi"/>
        </w:rPr>
        <w:t>The following equipment will be required to perform the calibration procedure:</w:t>
      </w:r>
    </w:p>
    <w:p w14:paraId="6B7496DE" w14:textId="77777777" w:rsidR="00596160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Two VHF radios</w:t>
      </w:r>
    </w:p>
    <w:p w14:paraId="1A8C8C29" w14:textId="77777777" w:rsidR="00596160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Function generator (load impedance should be set to HIGH-Z)</w:t>
      </w:r>
    </w:p>
    <w:p w14:paraId="00F9354C" w14:textId="77777777" w:rsidR="00596160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Magnetic Compass / GPS</w:t>
      </w:r>
    </w:p>
    <w:p w14:paraId="310683C8" w14:textId="15E8044A" w:rsidR="003812EC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Dummy Antenna</w:t>
      </w:r>
    </w:p>
    <w:p w14:paraId="05B25F66" w14:textId="5E124092" w:rsidR="003812EC" w:rsidRPr="002A6E32" w:rsidRDefault="00C64A68" w:rsidP="002A6E32">
      <w:pPr>
        <w:pStyle w:val="Opskrif3"/>
        <w:spacing w:before="120" w:after="120" w:line="276" w:lineRule="auto"/>
        <w:jc w:val="both"/>
        <w:rPr>
          <w:rFonts w:cstheme="majorHAnsi"/>
          <w:sz w:val="28"/>
          <w:szCs w:val="28"/>
        </w:rPr>
      </w:pPr>
      <w:r w:rsidRPr="002A6E32">
        <w:rPr>
          <w:rFonts w:cstheme="majorHAnsi"/>
          <w:sz w:val="28"/>
          <w:szCs w:val="28"/>
        </w:rPr>
        <w:t xml:space="preserve">Base </w:t>
      </w:r>
      <w:r w:rsidR="00852D1B" w:rsidRPr="002A6E32">
        <w:rPr>
          <w:rFonts w:cstheme="majorHAnsi"/>
          <w:sz w:val="28"/>
          <w:szCs w:val="28"/>
        </w:rPr>
        <w:t>Preparations</w:t>
      </w:r>
    </w:p>
    <w:p w14:paraId="37C83DC9" w14:textId="5CDFD918" w:rsidR="00852D1B" w:rsidRPr="002A6E32" w:rsidRDefault="00852D1B" w:rsidP="002A6E32">
      <w:pPr>
        <w:spacing w:before="120" w:after="120" w:line="276" w:lineRule="auto"/>
        <w:jc w:val="both"/>
        <w:rPr>
          <w:rFonts w:cstheme="minorHAnsi"/>
        </w:rPr>
      </w:pPr>
      <w:r w:rsidRPr="002A6E32">
        <w:rPr>
          <w:rFonts w:cstheme="minorHAnsi"/>
        </w:rPr>
        <w:t>The following steps need to be completed in the base before starting the calibration procedure.</w:t>
      </w:r>
    </w:p>
    <w:p w14:paraId="4EE5A307" w14:textId="77777777" w:rsidR="00B24A34" w:rsidRPr="002A6E32" w:rsidRDefault="003812EC" w:rsidP="002A6E32">
      <w:pPr>
        <w:pStyle w:val="LysParagraaf"/>
        <w:numPr>
          <w:ilvl w:val="0"/>
          <w:numId w:val="2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 xml:space="preserve">On computer, </w:t>
      </w:r>
      <w:r w:rsidR="00C64A68" w:rsidRPr="002A6E32">
        <w:rPr>
          <w:rFonts w:cstheme="minorHAnsi"/>
        </w:rPr>
        <w:t>t</w:t>
      </w:r>
      <w:r w:rsidRPr="002A6E32">
        <w:rPr>
          <w:rFonts w:cstheme="minorHAnsi"/>
        </w:rPr>
        <w:t>urn off recording, with kill ’cat /tmp/dvrec.pid’</w:t>
      </w:r>
    </w:p>
    <w:p w14:paraId="0128E5A3" w14:textId="686AFFA0" w:rsidR="00B24A34" w:rsidRPr="002A6E32" w:rsidRDefault="003812EC" w:rsidP="002A6E32">
      <w:pPr>
        <w:pStyle w:val="LysParagraaf"/>
        <w:numPr>
          <w:ilvl w:val="0"/>
          <w:numId w:val="2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 xml:space="preserve">Connect signal generator to cable coming from the antenna </w:t>
      </w:r>
      <w:r w:rsidR="00C64A68" w:rsidRPr="002A6E32">
        <w:rPr>
          <w:rFonts w:cstheme="minorHAnsi"/>
        </w:rPr>
        <w:t xml:space="preserve">as shown in </w:t>
      </w:r>
      <w:r w:rsidR="00C64A68" w:rsidRPr="002A6E32">
        <w:rPr>
          <w:rFonts w:cstheme="minorHAnsi"/>
          <w:i/>
          <w:iCs/>
          <w:color w:val="1F3864" w:themeColor="accent1" w:themeShade="80"/>
        </w:rPr>
        <w:fldChar w:fldCharType="begin"/>
      </w:r>
      <w:r w:rsidR="00C64A68" w:rsidRPr="002A6E32">
        <w:rPr>
          <w:rFonts w:cstheme="minorHAnsi"/>
          <w:i/>
          <w:iCs/>
          <w:color w:val="1F3864" w:themeColor="accent1" w:themeShade="80"/>
        </w:rPr>
        <w:instrText xml:space="preserve"> REF _Ref96013008 \h </w:instrText>
      </w:r>
      <w:r w:rsidR="00C64A68" w:rsidRPr="002A6E32">
        <w:rPr>
          <w:rFonts w:cstheme="minorHAnsi"/>
          <w:i/>
          <w:iCs/>
          <w:color w:val="1F3864" w:themeColor="accent1" w:themeShade="80"/>
        </w:rPr>
      </w:r>
      <w:r w:rsidR="00C64A68" w:rsidRPr="002A6E32">
        <w:rPr>
          <w:rFonts w:cstheme="minorHAnsi"/>
          <w:i/>
          <w:iCs/>
          <w:color w:val="1F3864" w:themeColor="accent1" w:themeShade="80"/>
        </w:rPr>
        <w:instrText xml:space="preserve"> \* MERGEFORMAT </w:instrText>
      </w:r>
      <w:r w:rsidR="00C64A68" w:rsidRPr="002A6E32">
        <w:rPr>
          <w:rFonts w:cstheme="minorHAnsi"/>
          <w:i/>
          <w:iCs/>
          <w:color w:val="1F3864" w:themeColor="accent1" w:themeShade="80"/>
        </w:rPr>
        <w:fldChar w:fldCharType="separate"/>
      </w:r>
      <w:r w:rsidR="00C64A68" w:rsidRPr="002A6E32">
        <w:rPr>
          <w:rFonts w:cstheme="minorHAnsi"/>
          <w:i/>
          <w:iCs/>
          <w:color w:val="1F3864" w:themeColor="accent1" w:themeShade="80"/>
        </w:rPr>
        <w:t>Fig</w:t>
      </w:r>
      <w:r w:rsidR="00C64A68" w:rsidRPr="002A6E32">
        <w:rPr>
          <w:rFonts w:cstheme="minorHAnsi"/>
          <w:i/>
          <w:iCs/>
          <w:color w:val="1F3864" w:themeColor="accent1" w:themeShade="80"/>
        </w:rPr>
        <w:t>u</w:t>
      </w:r>
      <w:r w:rsidR="00C64A68" w:rsidRPr="002A6E32">
        <w:rPr>
          <w:rFonts w:cstheme="minorHAnsi"/>
          <w:i/>
          <w:iCs/>
          <w:color w:val="1F3864" w:themeColor="accent1" w:themeShade="80"/>
        </w:rPr>
        <w:t>r</w:t>
      </w:r>
      <w:r w:rsidR="00C64A68" w:rsidRPr="002A6E32">
        <w:rPr>
          <w:rFonts w:cstheme="minorHAnsi"/>
          <w:i/>
          <w:iCs/>
          <w:color w:val="1F3864" w:themeColor="accent1" w:themeShade="80"/>
        </w:rPr>
        <w:t>e</w:t>
      </w:r>
      <w:r w:rsidR="00C64A68" w:rsidRPr="002A6E32">
        <w:rPr>
          <w:rFonts w:cstheme="minorHAnsi"/>
          <w:i/>
          <w:iCs/>
          <w:color w:val="1F3864" w:themeColor="accent1" w:themeShade="80"/>
        </w:rPr>
        <w:t xml:space="preserve"> </w:t>
      </w:r>
      <w:r w:rsidR="00C64A68" w:rsidRPr="002A6E32">
        <w:rPr>
          <w:rFonts w:cstheme="minorHAnsi"/>
          <w:i/>
          <w:iCs/>
          <w:noProof/>
          <w:color w:val="1F3864" w:themeColor="accent1" w:themeShade="80"/>
        </w:rPr>
        <w:t>1</w:t>
      </w:r>
      <w:r w:rsidR="00C64A68" w:rsidRPr="002A6E32">
        <w:rPr>
          <w:rFonts w:cstheme="minorHAnsi"/>
          <w:i/>
          <w:iCs/>
          <w:color w:val="1F3864" w:themeColor="accent1" w:themeShade="80"/>
        </w:rPr>
        <w:fldChar w:fldCharType="end"/>
      </w:r>
      <w:r w:rsidR="00C64A68" w:rsidRPr="002A6E32">
        <w:rPr>
          <w:rFonts w:cstheme="minorHAnsi"/>
        </w:rPr>
        <w:t>.</w:t>
      </w:r>
    </w:p>
    <w:p w14:paraId="6F84FCD8" w14:textId="77777777" w:rsidR="00B24A34" w:rsidRPr="002A6E32" w:rsidRDefault="00B24A34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drawing>
          <wp:inline distT="0" distB="0" distL="0" distR="0" wp14:anchorId="0B71D5E3" wp14:editId="00C722A4">
            <wp:extent cx="4322445" cy="2944495"/>
            <wp:effectExtent l="0" t="0" r="1905" b="8255"/>
            <wp:docPr id="7" name="Pren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2944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DD94A2" w14:textId="79B0DCAB" w:rsidR="00B24A34" w:rsidRPr="002A6E32" w:rsidRDefault="00B24A34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="00A97063" w:rsidRPr="002A6E32">
        <w:rPr>
          <w:rFonts w:cstheme="minorHAnsi"/>
          <w:noProof/>
          <w:sz w:val="22"/>
          <w:szCs w:val="22"/>
        </w:rPr>
        <w:t>1</w:t>
      </w:r>
      <w:r w:rsidRPr="002A6E32">
        <w:rPr>
          <w:rFonts w:cstheme="minorHAnsi"/>
          <w:sz w:val="22"/>
          <w:szCs w:val="22"/>
        </w:rPr>
        <w:fldChar w:fldCharType="end"/>
      </w:r>
      <w:r w:rsidRPr="002A6E32">
        <w:rPr>
          <w:rFonts w:cstheme="minorHAnsi"/>
          <w:sz w:val="22"/>
          <w:szCs w:val="22"/>
        </w:rPr>
        <w:t>. Function generator connected to incoming unterminated coaxial cable.</w:t>
      </w:r>
    </w:p>
    <w:p w14:paraId="6AC09C34" w14:textId="77777777" w:rsidR="00852D1B" w:rsidRPr="002A6E32" w:rsidRDefault="003812EC" w:rsidP="002A6E32">
      <w:pPr>
        <w:pStyle w:val="LysParagraaf"/>
        <w:numPr>
          <w:ilvl w:val="0"/>
          <w:numId w:val="2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lastRenderedPageBreak/>
        <w:t>Get two radios, one to the lab group, one to the antenna group.</w:t>
      </w:r>
    </w:p>
    <w:p w14:paraId="7F5F2C80" w14:textId="77777777" w:rsidR="00852D1B" w:rsidRPr="002A6E32" w:rsidRDefault="003812EC" w:rsidP="002A6E32">
      <w:pPr>
        <w:pStyle w:val="LysParagraaf"/>
        <w:numPr>
          <w:ilvl w:val="0"/>
          <w:numId w:val="2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Set the load impedance on the ‘Stanford Research Systems’ signal generator to HIGH Z.</w:t>
      </w:r>
    </w:p>
    <w:p w14:paraId="0F37924B" w14:textId="77777777" w:rsidR="00852D1B" w:rsidRPr="002A6E32" w:rsidRDefault="003812EC" w:rsidP="002A6E32">
      <w:pPr>
        <w:pStyle w:val="LysParagraaf"/>
        <w:numPr>
          <w:ilvl w:val="0"/>
          <w:numId w:val="2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Set amplitude on signal generator to 0.6 Vrms.</w:t>
      </w:r>
    </w:p>
    <w:p w14:paraId="5B64133C" w14:textId="580F1166" w:rsidR="00A24C1C" w:rsidRPr="002A6E32" w:rsidRDefault="003812EC" w:rsidP="002A6E32">
      <w:pPr>
        <w:pStyle w:val="LysParagraaf"/>
        <w:numPr>
          <w:ilvl w:val="0"/>
          <w:numId w:val="2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Check that parallel cable to the CALTONE generator is disconnected.</w:t>
      </w:r>
    </w:p>
    <w:p w14:paraId="58724E60" w14:textId="77777777" w:rsidR="00B24A34" w:rsidRPr="002A6E32" w:rsidRDefault="00B24A34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drawing>
          <wp:inline distT="0" distB="0" distL="0" distR="0" wp14:anchorId="512B0C1D" wp14:editId="4FD8691D">
            <wp:extent cx="4322445" cy="2731135"/>
            <wp:effectExtent l="0" t="0" r="1905" b="0"/>
            <wp:docPr id="6" name="Pren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445" cy="2731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5E7FB2" w14:textId="1D17F074" w:rsidR="00A24C1C" w:rsidRPr="002A6E32" w:rsidRDefault="00B24A34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="00A97063" w:rsidRPr="002A6E32">
        <w:rPr>
          <w:rFonts w:cstheme="minorHAnsi"/>
          <w:noProof/>
          <w:sz w:val="22"/>
          <w:szCs w:val="22"/>
        </w:rPr>
        <w:t>2</w:t>
      </w:r>
      <w:r w:rsidRPr="002A6E32">
        <w:rPr>
          <w:rFonts w:cstheme="minorHAnsi"/>
          <w:sz w:val="22"/>
          <w:szCs w:val="22"/>
        </w:rPr>
        <w:fldChar w:fldCharType="end"/>
      </w:r>
      <w:r w:rsidRPr="002A6E32">
        <w:rPr>
          <w:rFonts w:cstheme="minorHAnsi"/>
          <w:sz w:val="22"/>
          <w:szCs w:val="22"/>
        </w:rPr>
        <w:t>. Disconnected parallel cable for caltone generator.</w:t>
      </w:r>
    </w:p>
    <w:p w14:paraId="46223E8C" w14:textId="1DE49EE9" w:rsidR="00A24C1C" w:rsidRPr="002A6E32" w:rsidRDefault="00A24C1C" w:rsidP="002A6E32">
      <w:pPr>
        <w:pStyle w:val="LysParagraaf"/>
        <w:numPr>
          <w:ilvl w:val="0"/>
          <w:numId w:val="2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 xml:space="preserve">Set INPUT ATTENUATOR on the goniometer signal conditioner to 0 dB </w:t>
      </w:r>
      <w:r w:rsidR="00C64A68" w:rsidRPr="002A6E32">
        <w:rPr>
          <w:rFonts w:cstheme="minorHAnsi"/>
          <w:i/>
          <w:iCs/>
          <w:color w:val="1F3864" w:themeColor="accent1" w:themeShade="80"/>
        </w:rPr>
        <w:fldChar w:fldCharType="begin"/>
      </w:r>
      <w:r w:rsidR="00C64A68" w:rsidRPr="002A6E32">
        <w:rPr>
          <w:rFonts w:cstheme="minorHAnsi"/>
          <w:i/>
          <w:iCs/>
          <w:color w:val="1F3864" w:themeColor="accent1" w:themeShade="80"/>
        </w:rPr>
        <w:instrText xml:space="preserve"> REF _Ref96013076 \h </w:instrText>
      </w:r>
      <w:r w:rsidR="00C64A68" w:rsidRPr="002A6E32">
        <w:rPr>
          <w:rFonts w:cstheme="minorHAnsi"/>
          <w:i/>
          <w:iCs/>
          <w:color w:val="1F3864" w:themeColor="accent1" w:themeShade="80"/>
        </w:rPr>
      </w:r>
      <w:r w:rsidR="00B24A34" w:rsidRPr="002A6E32">
        <w:rPr>
          <w:rFonts w:cstheme="minorHAnsi"/>
          <w:i/>
          <w:iCs/>
          <w:color w:val="1F3864" w:themeColor="accent1" w:themeShade="80"/>
        </w:rPr>
        <w:instrText xml:space="preserve"> \* MERGEFORMAT </w:instrText>
      </w:r>
      <w:r w:rsidR="00C64A68" w:rsidRPr="002A6E32">
        <w:rPr>
          <w:rFonts w:cstheme="minorHAnsi"/>
          <w:i/>
          <w:iCs/>
          <w:color w:val="1F3864" w:themeColor="accent1" w:themeShade="80"/>
        </w:rPr>
        <w:fldChar w:fldCharType="separate"/>
      </w:r>
      <w:r w:rsidR="00C64A68" w:rsidRPr="002A6E32">
        <w:rPr>
          <w:rFonts w:cstheme="minorHAnsi"/>
          <w:i/>
          <w:iCs/>
          <w:color w:val="1F3864" w:themeColor="accent1" w:themeShade="80"/>
        </w:rPr>
        <w:t>Figu</w:t>
      </w:r>
      <w:r w:rsidR="00C64A68" w:rsidRPr="002A6E32">
        <w:rPr>
          <w:rFonts w:cstheme="minorHAnsi"/>
          <w:i/>
          <w:iCs/>
          <w:color w:val="1F3864" w:themeColor="accent1" w:themeShade="80"/>
        </w:rPr>
        <w:t>r</w:t>
      </w:r>
      <w:r w:rsidR="00C64A68" w:rsidRPr="002A6E32">
        <w:rPr>
          <w:rFonts w:cstheme="minorHAnsi"/>
          <w:i/>
          <w:iCs/>
          <w:color w:val="1F3864" w:themeColor="accent1" w:themeShade="80"/>
        </w:rPr>
        <w:t xml:space="preserve">e </w:t>
      </w:r>
      <w:r w:rsidR="00C64A68" w:rsidRPr="002A6E32">
        <w:rPr>
          <w:rFonts w:cstheme="minorHAnsi"/>
          <w:i/>
          <w:iCs/>
          <w:noProof/>
          <w:color w:val="1F3864" w:themeColor="accent1" w:themeShade="80"/>
        </w:rPr>
        <w:t>3</w:t>
      </w:r>
      <w:r w:rsidR="00C64A68" w:rsidRPr="002A6E32">
        <w:rPr>
          <w:rFonts w:cstheme="minorHAnsi"/>
          <w:i/>
          <w:iCs/>
          <w:color w:val="1F3864" w:themeColor="accent1" w:themeShade="80"/>
        </w:rPr>
        <w:fldChar w:fldCharType="end"/>
      </w:r>
      <w:r w:rsidR="00C64A68" w:rsidRPr="002A6E32">
        <w:rPr>
          <w:rFonts w:cstheme="minorHAnsi"/>
        </w:rPr>
        <w:t>.</w:t>
      </w:r>
    </w:p>
    <w:p w14:paraId="710CAAFF" w14:textId="77777777" w:rsidR="00D060B4" w:rsidRPr="002A6E32" w:rsidRDefault="00A24C1C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drawing>
          <wp:inline distT="0" distB="0" distL="0" distR="0" wp14:anchorId="1F278AA4" wp14:editId="65026356">
            <wp:extent cx="4320000" cy="2833200"/>
            <wp:effectExtent l="0" t="0" r="4445" b="5715"/>
            <wp:docPr id="3" name="Pren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2FCE" w14:textId="2345392F" w:rsidR="00A24C1C" w:rsidRPr="002A6E32" w:rsidRDefault="00D060B4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="00A97063" w:rsidRPr="002A6E32">
        <w:rPr>
          <w:rFonts w:cstheme="minorHAnsi"/>
          <w:noProof/>
          <w:sz w:val="22"/>
          <w:szCs w:val="22"/>
        </w:rPr>
        <w:t>3</w:t>
      </w:r>
      <w:r w:rsidRPr="002A6E32">
        <w:rPr>
          <w:rFonts w:cstheme="minorHAnsi"/>
          <w:sz w:val="22"/>
          <w:szCs w:val="22"/>
        </w:rPr>
        <w:fldChar w:fldCharType="end"/>
      </w:r>
      <w:r w:rsidRPr="002A6E32">
        <w:rPr>
          <w:rFonts w:cstheme="minorHAnsi"/>
          <w:sz w:val="22"/>
          <w:szCs w:val="22"/>
        </w:rPr>
        <w:t>. Input attenuator set to zero, both filters in OUT position.</w:t>
      </w:r>
    </w:p>
    <w:p w14:paraId="151F4F1F" w14:textId="13C01A78" w:rsidR="00A24C1C" w:rsidRPr="002A6E32" w:rsidRDefault="00A24C1C" w:rsidP="002A6E32">
      <w:pPr>
        <w:pStyle w:val="LysParagraaf"/>
        <w:numPr>
          <w:ilvl w:val="0"/>
          <w:numId w:val="2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Make sure both the low pass and high pass filters are in “OUT” position.</w:t>
      </w:r>
    </w:p>
    <w:p w14:paraId="1F00FC98" w14:textId="3EE1B932" w:rsidR="00A24C1C" w:rsidRPr="002A6E32" w:rsidRDefault="00A24C1C" w:rsidP="002A6E32">
      <w:pPr>
        <w:pStyle w:val="Opskrif3"/>
        <w:spacing w:before="120" w:after="120" w:line="276" w:lineRule="auto"/>
        <w:jc w:val="both"/>
        <w:rPr>
          <w:rFonts w:cstheme="majorHAnsi"/>
          <w:sz w:val="28"/>
          <w:szCs w:val="28"/>
        </w:rPr>
      </w:pPr>
      <w:r w:rsidRPr="002A6E32">
        <w:rPr>
          <w:rFonts w:cstheme="majorHAnsi"/>
          <w:sz w:val="28"/>
          <w:szCs w:val="28"/>
        </w:rPr>
        <w:t>Field Preparations</w:t>
      </w:r>
    </w:p>
    <w:p w14:paraId="748A9BC3" w14:textId="4725BAD3" w:rsidR="00A24C1C" w:rsidRPr="002A6E32" w:rsidRDefault="00A24C1C" w:rsidP="002A6E32">
      <w:pPr>
        <w:spacing w:before="120" w:after="120" w:line="276" w:lineRule="auto"/>
        <w:jc w:val="both"/>
        <w:rPr>
          <w:rFonts w:cstheme="minorHAnsi"/>
        </w:rPr>
      </w:pPr>
      <w:r w:rsidRPr="002A6E32">
        <w:rPr>
          <w:rFonts w:cstheme="minorHAnsi"/>
        </w:rPr>
        <w:t>Complete the following preparations out in the field before starting the calibration procedure:</w:t>
      </w:r>
    </w:p>
    <w:p w14:paraId="10A71D44" w14:textId="2189865A" w:rsidR="00A24C1C" w:rsidRPr="002A6E32" w:rsidRDefault="003812EC" w:rsidP="002A6E32">
      <w:pPr>
        <w:pStyle w:val="LysParagraaf"/>
        <w:numPr>
          <w:ilvl w:val="0"/>
          <w:numId w:val="5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 xml:space="preserve">Disconnect </w:t>
      </w:r>
      <w:r w:rsidR="00C64A68" w:rsidRPr="002A6E32">
        <w:rPr>
          <w:rFonts w:cstheme="minorHAnsi"/>
        </w:rPr>
        <w:t>NS</w:t>
      </w:r>
      <w:r w:rsidRPr="002A6E32">
        <w:rPr>
          <w:rFonts w:cstheme="minorHAnsi"/>
        </w:rPr>
        <w:t xml:space="preserve"> and </w:t>
      </w:r>
      <w:r w:rsidR="00C64A68" w:rsidRPr="002A6E32">
        <w:rPr>
          <w:rFonts w:cstheme="minorHAnsi"/>
        </w:rPr>
        <w:t>EW</w:t>
      </w:r>
      <w:r w:rsidRPr="002A6E32">
        <w:rPr>
          <w:rFonts w:cstheme="minorHAnsi"/>
        </w:rPr>
        <w:t xml:space="preserve"> antennas from the </w:t>
      </w:r>
      <w:r w:rsidR="00A24C1C" w:rsidRPr="002A6E32">
        <w:rPr>
          <w:rFonts w:cstheme="minorHAnsi"/>
        </w:rPr>
        <w:t>preamplifier</w:t>
      </w:r>
      <w:r w:rsidRPr="002A6E32">
        <w:rPr>
          <w:rFonts w:cstheme="minorHAnsi"/>
        </w:rPr>
        <w:t xml:space="preserve"> in the hatch.</w:t>
      </w:r>
    </w:p>
    <w:p w14:paraId="5AE8A46A" w14:textId="30DDE097" w:rsidR="00A24C1C" w:rsidRPr="002A6E32" w:rsidRDefault="00C64A68" w:rsidP="002A6E32">
      <w:pPr>
        <w:pStyle w:val="LysParagraaf"/>
        <w:numPr>
          <w:ilvl w:val="0"/>
          <w:numId w:val="5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lastRenderedPageBreak/>
        <w:t>Replace NS loop connection with dummy antenna, see</w:t>
      </w:r>
      <w:r w:rsidR="003812EC" w:rsidRPr="002A6E32">
        <w:rPr>
          <w:rFonts w:cstheme="minorHAnsi"/>
        </w:rPr>
        <w:t xml:space="preserve"> </w:t>
      </w:r>
      <w:r w:rsidRPr="002A6E32">
        <w:rPr>
          <w:rFonts w:cstheme="minorHAnsi"/>
        </w:rPr>
        <w:fldChar w:fldCharType="begin"/>
      </w:r>
      <w:r w:rsidRPr="002A6E32">
        <w:rPr>
          <w:rFonts w:cstheme="minorHAnsi"/>
        </w:rPr>
        <w:instrText xml:space="preserve"> REF _Ref96013156 \h </w:instrText>
      </w:r>
      <w:r w:rsidRPr="002A6E32">
        <w:rPr>
          <w:rFonts w:cstheme="minorHAnsi"/>
        </w:rPr>
      </w:r>
      <w:r w:rsidR="00B24A34" w:rsidRPr="002A6E32">
        <w:rPr>
          <w:rFonts w:cstheme="minorHAnsi"/>
        </w:rPr>
        <w:instrText xml:space="preserve"> \* MERGEFORMAT </w:instrText>
      </w:r>
      <w:r w:rsidRPr="002A6E32">
        <w:rPr>
          <w:rFonts w:cstheme="minorHAnsi"/>
        </w:rPr>
        <w:fldChar w:fldCharType="separate"/>
      </w:r>
      <w:r w:rsidRPr="002A6E32">
        <w:rPr>
          <w:rFonts w:cstheme="minorHAnsi"/>
        </w:rPr>
        <w:t>Figur</w:t>
      </w:r>
      <w:r w:rsidRPr="002A6E32">
        <w:rPr>
          <w:rFonts w:cstheme="minorHAnsi"/>
        </w:rPr>
        <w:t>e</w:t>
      </w:r>
      <w:r w:rsidRPr="002A6E32">
        <w:rPr>
          <w:rFonts w:cstheme="minorHAnsi"/>
        </w:rPr>
        <w:t xml:space="preserve"> </w:t>
      </w:r>
      <w:r w:rsidRPr="002A6E32">
        <w:rPr>
          <w:rFonts w:cstheme="minorHAnsi"/>
          <w:noProof/>
        </w:rPr>
        <w:t>4</w:t>
      </w:r>
      <w:r w:rsidRPr="002A6E32">
        <w:rPr>
          <w:rFonts w:cstheme="minorHAnsi"/>
        </w:rPr>
        <w:fldChar w:fldCharType="end"/>
      </w:r>
      <w:r w:rsidRPr="002A6E32">
        <w:rPr>
          <w:rFonts w:cstheme="minorHAnsi"/>
        </w:rPr>
        <w:t xml:space="preserve"> </w:t>
      </w:r>
      <w:r w:rsidR="003812EC" w:rsidRPr="002A6E32">
        <w:rPr>
          <w:rFonts w:cstheme="minorHAnsi"/>
        </w:rPr>
        <w:t xml:space="preserve">and </w:t>
      </w:r>
      <w:r w:rsidRPr="002A6E32">
        <w:rPr>
          <w:rFonts w:cstheme="minorHAnsi"/>
        </w:rPr>
        <w:fldChar w:fldCharType="begin"/>
      </w:r>
      <w:r w:rsidRPr="002A6E32">
        <w:rPr>
          <w:rFonts w:cstheme="minorHAnsi"/>
        </w:rPr>
        <w:instrText xml:space="preserve"> REF _Ref96013168 \h </w:instrText>
      </w:r>
      <w:r w:rsidRPr="002A6E32">
        <w:rPr>
          <w:rFonts w:cstheme="minorHAnsi"/>
        </w:rPr>
      </w:r>
      <w:r w:rsidR="00B24A34" w:rsidRPr="002A6E32">
        <w:rPr>
          <w:rFonts w:cstheme="minorHAnsi"/>
        </w:rPr>
        <w:instrText xml:space="preserve"> \* MERGEFORMAT </w:instrText>
      </w:r>
      <w:r w:rsidRPr="002A6E32">
        <w:rPr>
          <w:rFonts w:cstheme="minorHAnsi"/>
        </w:rPr>
        <w:fldChar w:fldCharType="separate"/>
      </w:r>
      <w:r w:rsidRPr="002A6E32">
        <w:rPr>
          <w:rFonts w:cstheme="minorHAnsi"/>
        </w:rPr>
        <w:t xml:space="preserve">Figure </w:t>
      </w:r>
      <w:r w:rsidRPr="002A6E32">
        <w:rPr>
          <w:rFonts w:cstheme="minorHAnsi"/>
          <w:noProof/>
        </w:rPr>
        <w:t>5</w:t>
      </w:r>
      <w:r w:rsidRPr="002A6E32">
        <w:rPr>
          <w:rFonts w:cstheme="minorHAnsi"/>
        </w:rPr>
        <w:fldChar w:fldCharType="end"/>
      </w:r>
      <w:r w:rsidRPr="002A6E32">
        <w:rPr>
          <w:rFonts w:cstheme="minorHAnsi"/>
        </w:rPr>
        <w:t>.</w:t>
      </w:r>
    </w:p>
    <w:p w14:paraId="675C036C" w14:textId="77777777" w:rsidR="00D060B4" w:rsidRPr="002A6E32" w:rsidRDefault="00A24C1C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drawing>
          <wp:inline distT="0" distB="0" distL="0" distR="0" wp14:anchorId="60306617" wp14:editId="27A9C2FE">
            <wp:extent cx="4320000" cy="3016800"/>
            <wp:effectExtent l="0" t="0" r="4445" b="0"/>
            <wp:docPr id="4" name="Pren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213F5" w14:textId="1C68D388" w:rsidR="00A24C1C" w:rsidRPr="002A6E32" w:rsidRDefault="00D060B4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="00A97063" w:rsidRPr="002A6E32">
        <w:rPr>
          <w:rFonts w:cstheme="minorHAnsi"/>
          <w:noProof/>
          <w:sz w:val="22"/>
          <w:szCs w:val="22"/>
        </w:rPr>
        <w:t>4</w:t>
      </w:r>
      <w:r w:rsidRPr="002A6E32">
        <w:rPr>
          <w:rFonts w:cstheme="minorHAnsi"/>
          <w:sz w:val="22"/>
          <w:szCs w:val="22"/>
        </w:rPr>
        <w:fldChar w:fldCharType="end"/>
      </w:r>
      <w:r w:rsidRPr="002A6E32">
        <w:rPr>
          <w:rFonts w:cstheme="minorHAnsi"/>
          <w:sz w:val="22"/>
          <w:szCs w:val="22"/>
        </w:rPr>
        <w:t>. Dummy antenna units.</w:t>
      </w:r>
    </w:p>
    <w:p w14:paraId="20DDC036" w14:textId="77777777" w:rsidR="00D060B4" w:rsidRPr="002A6E32" w:rsidRDefault="00A24C1C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lastRenderedPageBreak/>
        <w:drawing>
          <wp:inline distT="0" distB="0" distL="0" distR="0" wp14:anchorId="4BB2ED56" wp14:editId="36AA6191">
            <wp:extent cx="4320000" cy="5130000"/>
            <wp:effectExtent l="0" t="0" r="4445" b="0"/>
            <wp:docPr id="5" name="Pren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1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712A" w14:textId="4D42269C" w:rsidR="00A24C1C" w:rsidRPr="002A6E32" w:rsidRDefault="00D060B4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="00A97063" w:rsidRPr="002A6E32">
        <w:rPr>
          <w:rFonts w:cstheme="minorHAnsi"/>
          <w:noProof/>
          <w:sz w:val="22"/>
          <w:szCs w:val="22"/>
        </w:rPr>
        <w:t>5</w:t>
      </w:r>
      <w:r w:rsidRPr="002A6E32">
        <w:rPr>
          <w:rFonts w:cstheme="minorHAnsi"/>
          <w:sz w:val="22"/>
          <w:szCs w:val="22"/>
        </w:rPr>
        <w:fldChar w:fldCharType="end"/>
      </w:r>
      <w:r w:rsidRPr="002A6E32">
        <w:rPr>
          <w:rFonts w:cstheme="minorHAnsi"/>
          <w:sz w:val="22"/>
          <w:szCs w:val="22"/>
        </w:rPr>
        <w:t>. Dummy antenna connected to preamplifier in the field.</w:t>
      </w:r>
    </w:p>
    <w:p w14:paraId="71AD4443" w14:textId="512446E6" w:rsidR="00A24C1C" w:rsidRPr="002A6E32" w:rsidRDefault="003812EC" w:rsidP="002A6E32">
      <w:pPr>
        <w:pStyle w:val="LysParagraaf"/>
        <w:numPr>
          <w:ilvl w:val="0"/>
          <w:numId w:val="5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Connect the white marked cable with BNC connector to the dummy antenna.</w:t>
      </w:r>
    </w:p>
    <w:p w14:paraId="77C0C17D" w14:textId="5A360B62" w:rsidR="00746108" w:rsidRPr="002A6E32" w:rsidRDefault="00746108" w:rsidP="002A6E32">
      <w:pPr>
        <w:pStyle w:val="Opskrif3"/>
        <w:spacing w:before="120" w:after="120" w:line="276" w:lineRule="auto"/>
        <w:jc w:val="both"/>
        <w:rPr>
          <w:rFonts w:cstheme="majorHAnsi"/>
          <w:sz w:val="28"/>
          <w:szCs w:val="28"/>
        </w:rPr>
      </w:pPr>
      <w:r w:rsidRPr="002A6E32">
        <w:rPr>
          <w:rFonts w:cstheme="majorHAnsi"/>
          <w:sz w:val="28"/>
          <w:szCs w:val="28"/>
        </w:rPr>
        <w:t>Procedure</w:t>
      </w:r>
    </w:p>
    <w:p w14:paraId="780E06E5" w14:textId="77777777" w:rsidR="00746108" w:rsidRPr="002A6E32" w:rsidRDefault="003812EC" w:rsidP="002A6E32">
      <w:pPr>
        <w:pStyle w:val="LysParagraaf"/>
        <w:numPr>
          <w:ilvl w:val="0"/>
          <w:numId w:val="6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Start ‘</w:t>
      </w:r>
      <w:proofErr w:type="spellStart"/>
      <w:r w:rsidRPr="002A6E32">
        <w:rPr>
          <w:rFonts w:cstheme="minorHAnsi"/>
        </w:rPr>
        <w:t>dvcalibrate</w:t>
      </w:r>
      <w:proofErr w:type="spellEnd"/>
      <w:r w:rsidRPr="002A6E32">
        <w:rPr>
          <w:rFonts w:cstheme="minorHAnsi"/>
        </w:rPr>
        <w:t>’ on the PC.</w:t>
      </w:r>
    </w:p>
    <w:p w14:paraId="24661876" w14:textId="77777777" w:rsidR="00746108" w:rsidRPr="002A6E32" w:rsidRDefault="003812EC" w:rsidP="002A6E32">
      <w:pPr>
        <w:pStyle w:val="LysParagraaf"/>
        <w:numPr>
          <w:ilvl w:val="0"/>
          <w:numId w:val="6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Double check that the parallel cable to the caltone generator is disconnected, press ‘y’.</w:t>
      </w:r>
    </w:p>
    <w:p w14:paraId="2C212E16" w14:textId="77777777" w:rsidR="00746108" w:rsidRPr="002A6E32" w:rsidRDefault="003812EC" w:rsidP="002A6E32">
      <w:pPr>
        <w:pStyle w:val="LysParagraaf"/>
        <w:numPr>
          <w:ilvl w:val="0"/>
          <w:numId w:val="6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Ensure that the north south loop is on channel one.</w:t>
      </w:r>
    </w:p>
    <w:p w14:paraId="38B1F647" w14:textId="09375E16" w:rsidR="003812EC" w:rsidRPr="002A6E32" w:rsidRDefault="003812EC" w:rsidP="002A6E32">
      <w:pPr>
        <w:pStyle w:val="LysParagraaf"/>
        <w:numPr>
          <w:ilvl w:val="0"/>
          <w:numId w:val="6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Put in 0.6 for reference RMS voltage</w:t>
      </w:r>
      <w:r w:rsidR="00EC0853" w:rsidRPr="002A6E32">
        <w:rPr>
          <w:rFonts w:cstheme="minorHAnsi"/>
        </w:rPr>
        <w:t xml:space="preserve"> and d</w:t>
      </w:r>
      <w:r w:rsidRPr="002A6E32">
        <w:rPr>
          <w:rFonts w:cstheme="minorHAnsi"/>
        </w:rPr>
        <w:t xml:space="preserve">efine other voltages as </w:t>
      </w:r>
      <w:r w:rsidR="00EC0853" w:rsidRPr="002A6E32">
        <w:rPr>
          <w:rFonts w:cstheme="minorHAnsi"/>
        </w:rPr>
        <w:t xml:space="preserve">shown in </w:t>
      </w:r>
      <w:r w:rsidR="00EC0853" w:rsidRPr="002A6E32">
        <w:rPr>
          <w:rFonts w:cstheme="minorHAnsi"/>
          <w:i/>
          <w:iCs/>
          <w:color w:val="1F3864" w:themeColor="accent1" w:themeShade="80"/>
        </w:rPr>
        <w:fldChar w:fldCharType="begin"/>
      </w:r>
      <w:r w:rsidR="00EC0853" w:rsidRPr="002A6E32">
        <w:rPr>
          <w:rFonts w:cstheme="minorHAnsi"/>
          <w:i/>
          <w:iCs/>
          <w:color w:val="1F3864" w:themeColor="accent1" w:themeShade="80"/>
        </w:rPr>
        <w:instrText xml:space="preserve"> REF _Ref96011966 \h </w:instrText>
      </w:r>
      <w:r w:rsidR="00EC0853" w:rsidRPr="002A6E32">
        <w:rPr>
          <w:rFonts w:cstheme="minorHAnsi"/>
          <w:i/>
          <w:iCs/>
          <w:color w:val="1F3864" w:themeColor="accent1" w:themeShade="80"/>
        </w:rPr>
      </w:r>
      <w:r w:rsidR="00EC0853" w:rsidRPr="002A6E32">
        <w:rPr>
          <w:rFonts w:cstheme="minorHAnsi"/>
          <w:i/>
          <w:iCs/>
          <w:color w:val="1F3864" w:themeColor="accent1" w:themeShade="80"/>
        </w:rPr>
        <w:instrText xml:space="preserve"> \* MERGEFORMAT </w:instrText>
      </w:r>
      <w:r w:rsidR="00EC0853" w:rsidRPr="002A6E32">
        <w:rPr>
          <w:rFonts w:cstheme="minorHAnsi"/>
          <w:i/>
          <w:iCs/>
          <w:color w:val="1F3864" w:themeColor="accent1" w:themeShade="80"/>
        </w:rPr>
        <w:fldChar w:fldCharType="separate"/>
      </w:r>
      <w:r w:rsidR="00EC0853" w:rsidRPr="002A6E32">
        <w:rPr>
          <w:rFonts w:cstheme="minorHAnsi"/>
          <w:i/>
          <w:iCs/>
          <w:color w:val="1F3864" w:themeColor="accent1" w:themeShade="80"/>
        </w:rPr>
        <w:t xml:space="preserve">Table </w:t>
      </w:r>
      <w:r w:rsidR="00EC0853" w:rsidRPr="002A6E32">
        <w:rPr>
          <w:rFonts w:cstheme="minorHAnsi"/>
          <w:i/>
          <w:iCs/>
          <w:noProof/>
          <w:color w:val="1F3864" w:themeColor="accent1" w:themeShade="80"/>
        </w:rPr>
        <w:t>1</w:t>
      </w:r>
      <w:r w:rsidR="00EC0853" w:rsidRPr="002A6E32">
        <w:rPr>
          <w:rFonts w:cstheme="minorHAnsi"/>
          <w:i/>
          <w:iCs/>
          <w:color w:val="1F3864" w:themeColor="accent1" w:themeShade="80"/>
        </w:rPr>
        <w:fldChar w:fldCharType="end"/>
      </w:r>
      <w:r w:rsidR="00EC0853" w:rsidRPr="002A6E32">
        <w:rPr>
          <w:rFonts w:cstheme="minorHAnsi"/>
        </w:rPr>
        <w:t>.</w:t>
      </w:r>
    </w:p>
    <w:p w14:paraId="235AA800" w14:textId="3D1622D3" w:rsidR="00EC0853" w:rsidRPr="002A6E32" w:rsidRDefault="00EC0853" w:rsidP="002A6E32">
      <w:pPr>
        <w:pStyle w:val="Byskrif"/>
        <w:keepNext/>
        <w:spacing w:before="120" w:after="0" w:line="276" w:lineRule="auto"/>
        <w:jc w:val="both"/>
        <w:rPr>
          <w:rFonts w:cstheme="minorHAnsi"/>
          <w:sz w:val="22"/>
          <w:szCs w:val="22"/>
        </w:rPr>
      </w:pPr>
      <w:bookmarkStart w:id="0" w:name="_Ref96011966"/>
      <w:r w:rsidRPr="002A6E32">
        <w:rPr>
          <w:rFonts w:cstheme="minorHAnsi"/>
          <w:sz w:val="22"/>
          <w:szCs w:val="22"/>
        </w:rPr>
        <w:t xml:space="preserve">Table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Table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="00DD32D6" w:rsidRPr="002A6E32">
        <w:rPr>
          <w:rFonts w:cstheme="minorHAnsi"/>
          <w:noProof/>
          <w:sz w:val="22"/>
          <w:szCs w:val="22"/>
        </w:rPr>
        <w:t>1</w:t>
      </w:r>
      <w:r w:rsidRPr="002A6E32">
        <w:rPr>
          <w:rFonts w:cstheme="minorHAnsi"/>
          <w:sz w:val="22"/>
          <w:szCs w:val="22"/>
        </w:rPr>
        <w:fldChar w:fldCharType="end"/>
      </w:r>
      <w:bookmarkEnd w:id="0"/>
      <w:r w:rsidRPr="002A6E32">
        <w:rPr>
          <w:rFonts w:cstheme="minorHAnsi"/>
          <w:sz w:val="22"/>
          <w:szCs w:val="22"/>
        </w:rPr>
        <w:t>. Voltage readings.</w:t>
      </w:r>
    </w:p>
    <w:tbl>
      <w:tblPr>
        <w:tblStyle w:val="Roostertabel4-Aksent1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C0853" w:rsidRPr="002A6E32" w14:paraId="7EAB5CF3" w14:textId="77777777" w:rsidTr="00EC08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4FE2EC2" w14:textId="1E81DD5A" w:rsidR="00EC0853" w:rsidRPr="002A6E32" w:rsidRDefault="00EC0853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Amplitude</w:t>
            </w:r>
          </w:p>
        </w:tc>
        <w:tc>
          <w:tcPr>
            <w:tcW w:w="3005" w:type="dxa"/>
          </w:tcPr>
          <w:p w14:paraId="46549A73" w14:textId="54F611D8" w:rsidR="00EC0853" w:rsidRPr="002A6E32" w:rsidRDefault="00EC0853" w:rsidP="002A6E32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vertAlign w:val="subscript"/>
              </w:rPr>
            </w:pPr>
            <w:r w:rsidRPr="002A6E32">
              <w:rPr>
                <w:rFonts w:cstheme="minorHAnsi"/>
              </w:rPr>
              <w:t>Voltage</w:t>
            </w:r>
          </w:p>
        </w:tc>
        <w:tc>
          <w:tcPr>
            <w:tcW w:w="3006" w:type="dxa"/>
          </w:tcPr>
          <w:p w14:paraId="36B5FCAD" w14:textId="40EFF6AE" w:rsidR="00EC0853" w:rsidRPr="002A6E32" w:rsidRDefault="00EC0853" w:rsidP="002A6E32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Use</w:t>
            </w:r>
          </w:p>
        </w:tc>
      </w:tr>
      <w:tr w:rsidR="00EC0853" w:rsidRPr="002A6E32" w14:paraId="68F0D49E" w14:textId="77777777" w:rsidTr="00EC0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09E49DF" w14:textId="2FA24545" w:rsidR="00EC0853" w:rsidRPr="002A6E32" w:rsidRDefault="00EC0853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-5 dB</w:t>
            </w:r>
          </w:p>
        </w:tc>
        <w:tc>
          <w:tcPr>
            <w:tcW w:w="3005" w:type="dxa"/>
          </w:tcPr>
          <w:p w14:paraId="4384CF9F" w14:textId="7F483923" w:rsidR="00EC0853" w:rsidRPr="002A6E32" w:rsidRDefault="00EC0853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0.337405 V</w:t>
            </w:r>
            <w:r w:rsidRPr="002A6E32">
              <w:rPr>
                <w:rFonts w:cstheme="minorHAnsi"/>
                <w:vertAlign w:val="subscript"/>
              </w:rPr>
              <w:t>rms</w:t>
            </w:r>
          </w:p>
        </w:tc>
        <w:tc>
          <w:tcPr>
            <w:tcW w:w="3006" w:type="dxa"/>
          </w:tcPr>
          <w:p w14:paraId="591DD7E8" w14:textId="27F0A6FD" w:rsidR="00EC0853" w:rsidRPr="002A6E32" w:rsidRDefault="00EC0853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0.34</w:t>
            </w:r>
          </w:p>
        </w:tc>
      </w:tr>
      <w:tr w:rsidR="00EC0853" w:rsidRPr="002A6E32" w14:paraId="20D14BFB" w14:textId="77777777" w:rsidTr="00EC08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F19C9E5" w14:textId="0199D3D7" w:rsidR="00EC0853" w:rsidRPr="002A6E32" w:rsidRDefault="00EC0853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-10 dB</w:t>
            </w:r>
          </w:p>
        </w:tc>
        <w:tc>
          <w:tcPr>
            <w:tcW w:w="3005" w:type="dxa"/>
          </w:tcPr>
          <w:p w14:paraId="6B631428" w14:textId="4EF1C444" w:rsidR="00EC0853" w:rsidRPr="002A6E32" w:rsidRDefault="00EC0853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</w:t>
            </w:r>
            <w:r w:rsidRPr="002A6E32">
              <w:rPr>
                <w:rFonts w:cstheme="minorHAnsi"/>
              </w:rPr>
              <w:t>189737</w:t>
            </w:r>
            <w:r w:rsidRPr="002A6E32">
              <w:rPr>
                <w:rFonts w:cstheme="minorHAnsi"/>
              </w:rPr>
              <w:t> V</w:t>
            </w:r>
            <w:r w:rsidRPr="002A6E32">
              <w:rPr>
                <w:rFonts w:cstheme="minorHAnsi"/>
                <w:vertAlign w:val="subscript"/>
              </w:rPr>
              <w:t>rms</w:t>
            </w:r>
          </w:p>
        </w:tc>
        <w:tc>
          <w:tcPr>
            <w:tcW w:w="3006" w:type="dxa"/>
          </w:tcPr>
          <w:p w14:paraId="530924B0" w14:textId="00D4FC06" w:rsidR="00EC0853" w:rsidRPr="002A6E32" w:rsidRDefault="00EC0853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0.19</w:t>
            </w:r>
          </w:p>
        </w:tc>
      </w:tr>
      <w:tr w:rsidR="00EC0853" w:rsidRPr="002A6E32" w14:paraId="46CBAE4F" w14:textId="77777777" w:rsidTr="00EC0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85CA012" w14:textId="488711A5" w:rsidR="00EC0853" w:rsidRPr="002A6E32" w:rsidRDefault="00EC0853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-1</w:t>
            </w:r>
            <w:r w:rsidRPr="002A6E32">
              <w:rPr>
                <w:rFonts w:cstheme="minorHAnsi"/>
              </w:rPr>
              <w:t>5</w:t>
            </w:r>
            <w:r w:rsidRPr="002A6E32">
              <w:rPr>
                <w:rFonts w:cstheme="minorHAnsi"/>
              </w:rPr>
              <w:t> dB</w:t>
            </w:r>
          </w:p>
        </w:tc>
        <w:tc>
          <w:tcPr>
            <w:tcW w:w="3005" w:type="dxa"/>
          </w:tcPr>
          <w:p w14:paraId="34759BBF" w14:textId="2C034D4E" w:rsidR="00EC0853" w:rsidRPr="002A6E32" w:rsidRDefault="00EC0853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</w:t>
            </w:r>
            <w:r w:rsidRPr="002A6E32">
              <w:rPr>
                <w:rFonts w:cstheme="minorHAnsi"/>
              </w:rPr>
              <w:t>106697</w:t>
            </w:r>
            <w:r w:rsidRPr="002A6E32">
              <w:rPr>
                <w:rFonts w:cstheme="minorHAnsi"/>
              </w:rPr>
              <w:t> V</w:t>
            </w:r>
            <w:r w:rsidRPr="002A6E32">
              <w:rPr>
                <w:rFonts w:cstheme="minorHAnsi"/>
                <w:vertAlign w:val="subscript"/>
              </w:rPr>
              <w:t>rms</w:t>
            </w:r>
          </w:p>
        </w:tc>
        <w:tc>
          <w:tcPr>
            <w:tcW w:w="3006" w:type="dxa"/>
          </w:tcPr>
          <w:p w14:paraId="1EE4B39F" w14:textId="124AE191" w:rsidR="00EC0853" w:rsidRPr="002A6E32" w:rsidRDefault="00EC0853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0.11</w:t>
            </w:r>
          </w:p>
        </w:tc>
      </w:tr>
      <w:tr w:rsidR="00EC0853" w:rsidRPr="002A6E32" w14:paraId="05C60B6F" w14:textId="77777777" w:rsidTr="00EC08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EEAD47C" w14:textId="670E09DE" w:rsidR="00EC0853" w:rsidRPr="002A6E32" w:rsidRDefault="00EC0853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-</w:t>
            </w:r>
            <w:r w:rsidRPr="002A6E32">
              <w:rPr>
                <w:rFonts w:cstheme="minorHAnsi"/>
              </w:rPr>
              <w:t>2</w:t>
            </w:r>
            <w:r w:rsidRPr="002A6E32">
              <w:rPr>
                <w:rFonts w:cstheme="minorHAnsi"/>
              </w:rPr>
              <w:t>0 dB</w:t>
            </w:r>
          </w:p>
        </w:tc>
        <w:tc>
          <w:tcPr>
            <w:tcW w:w="3005" w:type="dxa"/>
          </w:tcPr>
          <w:p w14:paraId="61E64CF8" w14:textId="15B972B2" w:rsidR="00EC0853" w:rsidRPr="002A6E32" w:rsidRDefault="00EC0853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</w:t>
            </w:r>
            <w:r w:rsidRPr="002A6E32">
              <w:rPr>
                <w:rFonts w:cstheme="minorHAnsi"/>
              </w:rPr>
              <w:t>060000</w:t>
            </w:r>
            <w:r w:rsidRPr="002A6E32">
              <w:rPr>
                <w:rFonts w:cstheme="minorHAnsi"/>
              </w:rPr>
              <w:t> V</w:t>
            </w:r>
            <w:r w:rsidRPr="002A6E32">
              <w:rPr>
                <w:rFonts w:cstheme="minorHAnsi"/>
                <w:vertAlign w:val="subscript"/>
              </w:rPr>
              <w:t>rms</w:t>
            </w:r>
          </w:p>
        </w:tc>
        <w:tc>
          <w:tcPr>
            <w:tcW w:w="3006" w:type="dxa"/>
          </w:tcPr>
          <w:p w14:paraId="5B23C193" w14:textId="16E2834B" w:rsidR="00EC0853" w:rsidRPr="002A6E32" w:rsidRDefault="00EC0853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0.06</w:t>
            </w:r>
          </w:p>
        </w:tc>
      </w:tr>
      <w:tr w:rsidR="00EC0853" w:rsidRPr="002A6E32" w14:paraId="4597E242" w14:textId="77777777" w:rsidTr="00EC0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9B14B70" w14:textId="6A691FCF" w:rsidR="00EC0853" w:rsidRPr="002A6E32" w:rsidRDefault="00EC0853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-</w:t>
            </w:r>
            <w:r w:rsidRPr="002A6E32">
              <w:rPr>
                <w:rFonts w:cstheme="minorHAnsi"/>
              </w:rPr>
              <w:t>25</w:t>
            </w:r>
            <w:r w:rsidRPr="002A6E32">
              <w:rPr>
                <w:rFonts w:cstheme="minorHAnsi"/>
              </w:rPr>
              <w:t> dB</w:t>
            </w:r>
          </w:p>
        </w:tc>
        <w:tc>
          <w:tcPr>
            <w:tcW w:w="3005" w:type="dxa"/>
          </w:tcPr>
          <w:p w14:paraId="41A7BE4F" w14:textId="0671C37A" w:rsidR="00EC0853" w:rsidRPr="002A6E32" w:rsidRDefault="00EC0853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</w:t>
            </w:r>
            <w:r w:rsidRPr="002A6E32">
              <w:rPr>
                <w:rFonts w:cstheme="minorHAnsi"/>
              </w:rPr>
              <w:t>033740</w:t>
            </w:r>
            <w:r w:rsidRPr="002A6E32">
              <w:rPr>
                <w:rFonts w:cstheme="minorHAnsi"/>
              </w:rPr>
              <w:t> V</w:t>
            </w:r>
            <w:r w:rsidRPr="002A6E32">
              <w:rPr>
                <w:rFonts w:cstheme="minorHAnsi"/>
                <w:vertAlign w:val="subscript"/>
              </w:rPr>
              <w:t>rms</w:t>
            </w:r>
          </w:p>
        </w:tc>
        <w:tc>
          <w:tcPr>
            <w:tcW w:w="3006" w:type="dxa"/>
          </w:tcPr>
          <w:p w14:paraId="5B3CC67F" w14:textId="0AD38015" w:rsidR="00EC0853" w:rsidRPr="002A6E32" w:rsidRDefault="00EC0853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</w:t>
            </w:r>
          </w:p>
        </w:tc>
      </w:tr>
      <w:tr w:rsidR="00EC0853" w:rsidRPr="002A6E32" w14:paraId="4382D5B5" w14:textId="77777777" w:rsidTr="00EC08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ECFDBEF" w14:textId="48C0B192" w:rsidR="00EC0853" w:rsidRPr="002A6E32" w:rsidRDefault="00EC0853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-</w:t>
            </w:r>
            <w:r w:rsidRPr="002A6E32">
              <w:rPr>
                <w:rFonts w:cstheme="minorHAnsi"/>
              </w:rPr>
              <w:t>3</w:t>
            </w:r>
            <w:r w:rsidRPr="002A6E32">
              <w:rPr>
                <w:rFonts w:cstheme="minorHAnsi"/>
              </w:rPr>
              <w:t>0 dB</w:t>
            </w:r>
          </w:p>
        </w:tc>
        <w:tc>
          <w:tcPr>
            <w:tcW w:w="3005" w:type="dxa"/>
          </w:tcPr>
          <w:p w14:paraId="3735577C" w14:textId="5564C442" w:rsidR="00EC0853" w:rsidRPr="002A6E32" w:rsidRDefault="00EC0853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</w:t>
            </w:r>
            <w:r w:rsidRPr="002A6E32">
              <w:rPr>
                <w:rFonts w:cstheme="minorHAnsi"/>
              </w:rPr>
              <w:t>018974</w:t>
            </w:r>
            <w:r w:rsidRPr="002A6E32">
              <w:rPr>
                <w:rFonts w:cstheme="minorHAnsi"/>
              </w:rPr>
              <w:t> V</w:t>
            </w:r>
            <w:r w:rsidRPr="002A6E32">
              <w:rPr>
                <w:rFonts w:cstheme="minorHAnsi"/>
                <w:vertAlign w:val="subscript"/>
              </w:rPr>
              <w:t>rms</w:t>
            </w:r>
          </w:p>
        </w:tc>
        <w:tc>
          <w:tcPr>
            <w:tcW w:w="3006" w:type="dxa"/>
          </w:tcPr>
          <w:p w14:paraId="146A0D09" w14:textId="6EE56311" w:rsidR="00EC0853" w:rsidRPr="002A6E32" w:rsidRDefault="00EC0853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</w:t>
            </w:r>
          </w:p>
        </w:tc>
      </w:tr>
      <w:tr w:rsidR="00EC0853" w:rsidRPr="002A6E32" w14:paraId="5EDACA3A" w14:textId="77777777" w:rsidTr="00EC0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D4D4684" w14:textId="3B3F894B" w:rsidR="00EC0853" w:rsidRPr="002A6E32" w:rsidRDefault="00EC0853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lastRenderedPageBreak/>
              <w:t>-</w:t>
            </w:r>
            <w:r w:rsidRPr="002A6E32">
              <w:rPr>
                <w:rFonts w:cstheme="minorHAnsi"/>
              </w:rPr>
              <w:t>35</w:t>
            </w:r>
            <w:r w:rsidRPr="002A6E32">
              <w:rPr>
                <w:rFonts w:cstheme="minorHAnsi"/>
              </w:rPr>
              <w:t> dB</w:t>
            </w:r>
          </w:p>
        </w:tc>
        <w:tc>
          <w:tcPr>
            <w:tcW w:w="3005" w:type="dxa"/>
          </w:tcPr>
          <w:p w14:paraId="6896ED8C" w14:textId="15CA06E0" w:rsidR="00EC0853" w:rsidRPr="002A6E32" w:rsidRDefault="00EC0853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</w:t>
            </w:r>
            <w:r w:rsidRPr="002A6E32">
              <w:rPr>
                <w:rFonts w:cstheme="minorHAnsi"/>
              </w:rPr>
              <w:t>010670</w:t>
            </w:r>
            <w:r w:rsidRPr="002A6E32">
              <w:rPr>
                <w:rFonts w:cstheme="minorHAnsi"/>
              </w:rPr>
              <w:t> V</w:t>
            </w:r>
            <w:r w:rsidRPr="002A6E32">
              <w:rPr>
                <w:rFonts w:cstheme="minorHAnsi"/>
                <w:vertAlign w:val="subscript"/>
              </w:rPr>
              <w:t>rms</w:t>
            </w:r>
          </w:p>
        </w:tc>
        <w:tc>
          <w:tcPr>
            <w:tcW w:w="3006" w:type="dxa"/>
          </w:tcPr>
          <w:p w14:paraId="01240B86" w14:textId="71168147" w:rsidR="00EC0853" w:rsidRPr="002A6E32" w:rsidRDefault="00EC0853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</w:t>
            </w:r>
          </w:p>
        </w:tc>
      </w:tr>
      <w:tr w:rsidR="00EC0853" w:rsidRPr="002A6E32" w14:paraId="47E9C5C1" w14:textId="77777777" w:rsidTr="00EC08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A8CF5E8" w14:textId="28D7D9F6" w:rsidR="00EC0853" w:rsidRPr="002A6E32" w:rsidRDefault="00EC0853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-</w:t>
            </w:r>
            <w:r w:rsidRPr="002A6E32">
              <w:rPr>
                <w:rFonts w:cstheme="minorHAnsi"/>
              </w:rPr>
              <w:t>4</w:t>
            </w:r>
            <w:r w:rsidRPr="002A6E32">
              <w:rPr>
                <w:rFonts w:cstheme="minorHAnsi"/>
              </w:rPr>
              <w:t>0 dB</w:t>
            </w:r>
          </w:p>
        </w:tc>
        <w:tc>
          <w:tcPr>
            <w:tcW w:w="3005" w:type="dxa"/>
          </w:tcPr>
          <w:p w14:paraId="5CC27443" w14:textId="31EE2D98" w:rsidR="00EC0853" w:rsidRPr="002A6E32" w:rsidRDefault="00EC0853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</w:t>
            </w:r>
            <w:r w:rsidRPr="002A6E32">
              <w:rPr>
                <w:rFonts w:cstheme="minorHAnsi"/>
              </w:rPr>
              <w:t>006000</w:t>
            </w:r>
            <w:r w:rsidRPr="002A6E32">
              <w:rPr>
                <w:rFonts w:cstheme="minorHAnsi"/>
              </w:rPr>
              <w:t> V</w:t>
            </w:r>
            <w:r w:rsidRPr="002A6E32">
              <w:rPr>
                <w:rFonts w:cstheme="minorHAnsi"/>
                <w:vertAlign w:val="subscript"/>
              </w:rPr>
              <w:t>rms</w:t>
            </w:r>
          </w:p>
        </w:tc>
        <w:tc>
          <w:tcPr>
            <w:tcW w:w="3006" w:type="dxa"/>
          </w:tcPr>
          <w:p w14:paraId="2AF303E9" w14:textId="076A759C" w:rsidR="00EC0853" w:rsidRPr="002A6E32" w:rsidRDefault="00EC0853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</w:t>
            </w:r>
          </w:p>
        </w:tc>
      </w:tr>
      <w:tr w:rsidR="00EC0853" w:rsidRPr="002A6E32" w14:paraId="56385279" w14:textId="77777777" w:rsidTr="00EC085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DC6AEE6" w14:textId="010BD2BD" w:rsidR="00EC0853" w:rsidRPr="002A6E32" w:rsidRDefault="00EC0853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-45 dB</w:t>
            </w:r>
          </w:p>
        </w:tc>
        <w:tc>
          <w:tcPr>
            <w:tcW w:w="3005" w:type="dxa"/>
          </w:tcPr>
          <w:p w14:paraId="2A30A6B7" w14:textId="2B194277" w:rsidR="00EC0853" w:rsidRPr="002A6E32" w:rsidRDefault="00EC0853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0.</w:t>
            </w:r>
            <w:r w:rsidRPr="002A6E32">
              <w:rPr>
                <w:rFonts w:cstheme="minorHAnsi"/>
              </w:rPr>
              <w:t>00</w:t>
            </w:r>
            <w:r w:rsidRPr="002A6E32">
              <w:rPr>
                <w:rFonts w:cstheme="minorHAnsi"/>
              </w:rPr>
              <w:t>3374 V</w:t>
            </w:r>
            <w:r w:rsidRPr="002A6E32">
              <w:rPr>
                <w:rFonts w:cstheme="minorHAnsi"/>
                <w:vertAlign w:val="subscript"/>
              </w:rPr>
              <w:t>rms</w:t>
            </w:r>
          </w:p>
        </w:tc>
        <w:tc>
          <w:tcPr>
            <w:tcW w:w="3006" w:type="dxa"/>
          </w:tcPr>
          <w:p w14:paraId="2778894F" w14:textId="1A2E9C0B" w:rsidR="00EC0853" w:rsidRPr="002A6E32" w:rsidRDefault="00EC0853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</w:t>
            </w:r>
          </w:p>
        </w:tc>
      </w:tr>
    </w:tbl>
    <w:p w14:paraId="09E4A245" w14:textId="77777777" w:rsidR="00746108" w:rsidRPr="002A6E32" w:rsidRDefault="003812EC" w:rsidP="002A6E32">
      <w:pPr>
        <w:pStyle w:val="LysParagraaf"/>
        <w:numPr>
          <w:ilvl w:val="0"/>
          <w:numId w:val="5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For system noise: Turn off function generator, press enter, and record system noise for required</w:t>
      </w:r>
      <w:r w:rsidR="00746108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time interval.</w:t>
      </w:r>
    </w:p>
    <w:p w14:paraId="3BB7A0CD" w14:textId="77777777" w:rsidR="00746108" w:rsidRPr="002A6E32" w:rsidRDefault="003812EC" w:rsidP="002A6E32">
      <w:pPr>
        <w:pStyle w:val="LysParagraaf"/>
        <w:numPr>
          <w:ilvl w:val="0"/>
          <w:numId w:val="5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Sensitivity: Turn on function generator, and for each frequency / amplitude pair adjust the</w:t>
      </w:r>
      <w:r w:rsidR="00746108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generator. After each adjustment, press enter and record. MAKE SURE FREQUENCY ON</w:t>
      </w:r>
      <w:r w:rsidR="00746108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SIGNAL GENERATOR IS IN THE RIGHT UNIT (kHz).</w:t>
      </w:r>
    </w:p>
    <w:p w14:paraId="0DA749AF" w14:textId="77777777" w:rsidR="00746108" w:rsidRPr="002A6E32" w:rsidRDefault="003812EC" w:rsidP="002A6E32">
      <w:pPr>
        <w:pStyle w:val="LysParagraaf"/>
        <w:numPr>
          <w:ilvl w:val="0"/>
          <w:numId w:val="5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Proceed to frequency response, where the amplitude remains fixed at the reference value of</w:t>
      </w:r>
      <w:r w:rsidR="00746108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0.6V and only the frequency is adjusted.</w:t>
      </w:r>
    </w:p>
    <w:p w14:paraId="0330D27E" w14:textId="77777777" w:rsidR="00746108" w:rsidRPr="002A6E32" w:rsidRDefault="00746108" w:rsidP="002A6E32">
      <w:pPr>
        <w:pStyle w:val="LysParagraaf"/>
        <w:numPr>
          <w:ilvl w:val="0"/>
          <w:numId w:val="5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 xml:space="preserve">In the field: </w:t>
      </w:r>
      <w:r w:rsidR="003812EC" w:rsidRPr="002A6E32">
        <w:rPr>
          <w:rFonts w:cstheme="minorHAnsi"/>
        </w:rPr>
        <w:t>After N/S responses are complete, change the dummy loop antenna from the North South connectors</w:t>
      </w:r>
      <w:r w:rsidRPr="002A6E32">
        <w:rPr>
          <w:rFonts w:cstheme="minorHAnsi"/>
        </w:rPr>
        <w:t xml:space="preserve"> </w:t>
      </w:r>
      <w:r w:rsidR="003812EC" w:rsidRPr="002A6E32">
        <w:rPr>
          <w:rFonts w:cstheme="minorHAnsi"/>
        </w:rPr>
        <w:t>to the East West connectors.</w:t>
      </w:r>
    </w:p>
    <w:p w14:paraId="6B2E024C" w14:textId="38ADEB83" w:rsidR="003812EC" w:rsidRPr="002A6E32" w:rsidRDefault="003812EC" w:rsidP="002A6E32">
      <w:pPr>
        <w:pStyle w:val="LysParagraaf"/>
        <w:numPr>
          <w:ilvl w:val="0"/>
          <w:numId w:val="5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Repeat procedure for E/W connectors.</w:t>
      </w:r>
    </w:p>
    <w:p w14:paraId="74570E95" w14:textId="272D0603" w:rsidR="00C64A68" w:rsidRPr="002A6E32" w:rsidRDefault="00C64A68" w:rsidP="002A6E32">
      <w:pPr>
        <w:pStyle w:val="Opskrif2"/>
        <w:spacing w:before="120" w:after="120" w:line="276" w:lineRule="auto"/>
        <w:jc w:val="both"/>
        <w:rPr>
          <w:rFonts w:cstheme="majorHAnsi"/>
          <w:sz w:val="36"/>
          <w:szCs w:val="36"/>
        </w:rPr>
      </w:pPr>
      <w:r w:rsidRPr="002A6E32">
        <w:rPr>
          <w:rFonts w:cstheme="majorHAnsi"/>
          <w:sz w:val="36"/>
          <w:szCs w:val="36"/>
        </w:rPr>
        <w:t>Coil</w:t>
      </w:r>
      <w:r w:rsidRPr="002A6E32">
        <w:rPr>
          <w:rFonts w:cstheme="majorHAnsi"/>
          <w:sz w:val="36"/>
          <w:szCs w:val="36"/>
        </w:rPr>
        <w:t xml:space="preserve"> Calibration</w:t>
      </w:r>
    </w:p>
    <w:p w14:paraId="2F7B9673" w14:textId="1715B109" w:rsidR="003812EC" w:rsidRPr="002A6E32" w:rsidRDefault="003812EC" w:rsidP="002A6E32">
      <w:pPr>
        <w:spacing w:before="120" w:after="120" w:line="276" w:lineRule="auto"/>
        <w:jc w:val="both"/>
        <w:rPr>
          <w:rFonts w:cstheme="minorHAnsi"/>
        </w:rPr>
      </w:pPr>
      <w:r w:rsidRPr="002A6E32">
        <w:rPr>
          <w:rFonts w:cstheme="minorHAnsi"/>
        </w:rPr>
        <w:t>A calibration coil is utilised, where a known offset is sent into the system and the responses,</w:t>
      </w:r>
      <w:r w:rsidR="00C64A68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sensitivities and noise are recorded.</w:t>
      </w:r>
    </w:p>
    <w:p w14:paraId="33478562" w14:textId="6A21960F" w:rsidR="003812EC" w:rsidRPr="002A6E32" w:rsidRDefault="00C64A68" w:rsidP="002A6E32">
      <w:pPr>
        <w:pStyle w:val="Opskrif3"/>
        <w:spacing w:before="120" w:after="120" w:line="276" w:lineRule="auto"/>
        <w:jc w:val="both"/>
        <w:rPr>
          <w:rFonts w:cstheme="majorHAnsi"/>
          <w:sz w:val="28"/>
          <w:szCs w:val="28"/>
        </w:rPr>
      </w:pPr>
      <w:r w:rsidRPr="002A6E32">
        <w:rPr>
          <w:rFonts w:cstheme="majorHAnsi"/>
          <w:sz w:val="28"/>
          <w:szCs w:val="28"/>
        </w:rPr>
        <w:t>Equipment</w:t>
      </w:r>
    </w:p>
    <w:p w14:paraId="4F8456EF" w14:textId="77777777" w:rsidR="00C64A68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Two VHF radios</w:t>
      </w:r>
    </w:p>
    <w:p w14:paraId="702F88CE" w14:textId="77777777" w:rsidR="00C64A68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Function generator (load impedance should be set to HIGH Z)</w:t>
      </w:r>
    </w:p>
    <w:p w14:paraId="04EEDC8C" w14:textId="77777777" w:rsidR="00C64A68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Magnetic compass / GPS</w:t>
      </w:r>
    </w:p>
    <w:p w14:paraId="6D00C6FD" w14:textId="77777777" w:rsidR="00C64A68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Impedance matching unit</w:t>
      </w:r>
    </w:p>
    <w:p w14:paraId="539EC158" w14:textId="77777777" w:rsidR="00C64A68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Calibration mirrors</w:t>
      </w:r>
    </w:p>
    <w:p w14:paraId="7FEDCA76" w14:textId="77777777" w:rsidR="00C64A68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Light source (headlamp, torch)</w:t>
      </w:r>
    </w:p>
    <w:p w14:paraId="23CD3B83" w14:textId="77777777" w:rsidR="00C64A68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Calibration pole (sectioned in two, terminated with a slotted copper fitting)</w:t>
      </w:r>
    </w:p>
    <w:p w14:paraId="5A1ADB2A" w14:textId="77777777" w:rsidR="00C64A68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Step ladder</w:t>
      </w:r>
    </w:p>
    <w:p w14:paraId="56DF767F" w14:textId="106A53BB" w:rsidR="003812EC" w:rsidRPr="002A6E32" w:rsidRDefault="003812EC" w:rsidP="002A6E32">
      <w:pPr>
        <w:pStyle w:val="LysParagraaf"/>
        <w:numPr>
          <w:ilvl w:val="0"/>
          <w:numId w:val="1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Tall individual</w:t>
      </w:r>
    </w:p>
    <w:p w14:paraId="55D1C179" w14:textId="3E408F00" w:rsidR="003812EC" w:rsidRPr="002A6E32" w:rsidRDefault="00D060B4" w:rsidP="002A6E32">
      <w:pPr>
        <w:pStyle w:val="Opskrif3"/>
        <w:spacing w:before="120" w:after="120" w:line="276" w:lineRule="auto"/>
        <w:jc w:val="both"/>
        <w:rPr>
          <w:rFonts w:cstheme="majorHAnsi"/>
          <w:sz w:val="28"/>
          <w:szCs w:val="28"/>
        </w:rPr>
      </w:pPr>
      <w:r w:rsidRPr="002A6E32">
        <w:rPr>
          <w:rFonts w:cstheme="majorHAnsi"/>
          <w:sz w:val="28"/>
          <w:szCs w:val="28"/>
        </w:rPr>
        <w:t>Base Preparations</w:t>
      </w:r>
    </w:p>
    <w:p w14:paraId="4DBACE56" w14:textId="27BD3531" w:rsidR="00D060B4" w:rsidRPr="002A6E32" w:rsidRDefault="00D060B4" w:rsidP="002A6E32">
      <w:pPr>
        <w:spacing w:before="120" w:after="120" w:line="276" w:lineRule="auto"/>
        <w:jc w:val="both"/>
        <w:rPr>
          <w:rFonts w:cstheme="minorHAnsi"/>
        </w:rPr>
      </w:pPr>
      <w:r w:rsidRPr="002A6E32">
        <w:rPr>
          <w:rFonts w:cstheme="minorHAnsi"/>
        </w:rPr>
        <w:t>Complete the following preparations inside the base before starting with the coil calibration procedure:</w:t>
      </w:r>
    </w:p>
    <w:p w14:paraId="117AF025" w14:textId="76467E95" w:rsidR="00556F3B" w:rsidRPr="002A6E32" w:rsidRDefault="00D060B4" w:rsidP="002A6E32">
      <w:pPr>
        <w:pStyle w:val="LysParagraaf"/>
        <w:numPr>
          <w:ilvl w:val="0"/>
          <w:numId w:val="7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C</w:t>
      </w:r>
      <w:r w:rsidR="003812EC" w:rsidRPr="002A6E32">
        <w:rPr>
          <w:rFonts w:cstheme="minorHAnsi"/>
        </w:rPr>
        <w:t>onnect impedance matching unit to the calibration coil with the incoming coaxial</w:t>
      </w:r>
      <w:r w:rsidRPr="002A6E32">
        <w:rPr>
          <w:rFonts w:cstheme="minorHAnsi"/>
        </w:rPr>
        <w:t xml:space="preserve"> </w:t>
      </w:r>
      <w:r w:rsidR="003812EC" w:rsidRPr="002A6E32">
        <w:rPr>
          <w:rFonts w:cstheme="minorHAnsi"/>
        </w:rPr>
        <w:t>cable marked “calibration coil”, as depicted in the diagram below</w:t>
      </w:r>
      <w:r w:rsidR="00556F3B" w:rsidRPr="002A6E32">
        <w:rPr>
          <w:rFonts w:cstheme="minorHAnsi"/>
        </w:rPr>
        <w:t xml:space="preserve"> </w:t>
      </w:r>
      <w:r w:rsidR="00556F3B" w:rsidRPr="002A6E32">
        <w:rPr>
          <w:rFonts w:cstheme="minorHAnsi"/>
          <w:i/>
          <w:iCs/>
          <w:color w:val="1F3864" w:themeColor="accent1" w:themeShade="80"/>
        </w:rPr>
        <w:fldChar w:fldCharType="begin"/>
      </w:r>
      <w:r w:rsidR="00556F3B" w:rsidRPr="002A6E32">
        <w:rPr>
          <w:rFonts w:cstheme="minorHAnsi"/>
          <w:i/>
          <w:iCs/>
          <w:color w:val="1F3864" w:themeColor="accent1" w:themeShade="80"/>
        </w:rPr>
        <w:instrText xml:space="preserve"> REF _Ref96016245 \h </w:instrText>
      </w:r>
      <w:r w:rsidR="00556F3B" w:rsidRPr="002A6E32">
        <w:rPr>
          <w:rFonts w:cstheme="minorHAnsi"/>
          <w:i/>
          <w:iCs/>
          <w:color w:val="1F3864" w:themeColor="accent1" w:themeShade="80"/>
        </w:rPr>
      </w:r>
      <w:r w:rsidR="00556F3B" w:rsidRPr="002A6E32">
        <w:rPr>
          <w:rFonts w:cstheme="minorHAnsi"/>
          <w:i/>
          <w:iCs/>
          <w:color w:val="1F3864" w:themeColor="accent1" w:themeShade="80"/>
        </w:rPr>
        <w:instrText xml:space="preserve"> \* MERGEFORMAT </w:instrText>
      </w:r>
      <w:r w:rsidR="00556F3B" w:rsidRPr="002A6E32">
        <w:rPr>
          <w:rFonts w:cstheme="minorHAnsi"/>
          <w:i/>
          <w:iCs/>
          <w:color w:val="1F3864" w:themeColor="accent1" w:themeShade="80"/>
        </w:rPr>
        <w:fldChar w:fldCharType="separate"/>
      </w:r>
      <w:r w:rsidR="00556F3B" w:rsidRPr="002A6E32">
        <w:rPr>
          <w:rFonts w:cstheme="minorHAnsi"/>
          <w:i/>
          <w:iCs/>
          <w:color w:val="1F3864" w:themeColor="accent1" w:themeShade="80"/>
        </w:rPr>
        <w:t xml:space="preserve">Figure </w:t>
      </w:r>
      <w:r w:rsidR="00556F3B" w:rsidRPr="002A6E32">
        <w:rPr>
          <w:rFonts w:cstheme="minorHAnsi"/>
          <w:i/>
          <w:iCs/>
          <w:noProof/>
          <w:color w:val="1F3864" w:themeColor="accent1" w:themeShade="80"/>
        </w:rPr>
        <w:t>6</w:t>
      </w:r>
      <w:r w:rsidR="00556F3B" w:rsidRPr="002A6E32">
        <w:rPr>
          <w:rFonts w:cstheme="minorHAnsi"/>
          <w:i/>
          <w:iCs/>
          <w:color w:val="1F3864" w:themeColor="accent1" w:themeShade="80"/>
        </w:rPr>
        <w:fldChar w:fldCharType="end"/>
      </w:r>
      <w:r w:rsidR="003812EC" w:rsidRPr="002A6E32">
        <w:rPr>
          <w:rFonts w:cstheme="minorHAnsi"/>
        </w:rPr>
        <w:t>: Impedance matching unit Diagram</w:t>
      </w:r>
    </w:p>
    <w:p w14:paraId="224C205C" w14:textId="77777777" w:rsidR="00556F3B" w:rsidRPr="002A6E32" w:rsidRDefault="00556F3B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lastRenderedPageBreak/>
        <w:drawing>
          <wp:inline distT="0" distB="0" distL="0" distR="0" wp14:anchorId="1C913C83" wp14:editId="23170AB4">
            <wp:extent cx="4320000" cy="1126800"/>
            <wp:effectExtent l="0" t="0" r="4445" b="0"/>
            <wp:docPr id="9" name="Pren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12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3EE75" w14:textId="4BB290AE" w:rsidR="00556F3B" w:rsidRPr="002A6E32" w:rsidRDefault="00556F3B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bookmarkStart w:id="1" w:name="_Ref96016245"/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="00A97063" w:rsidRPr="002A6E32">
        <w:rPr>
          <w:rFonts w:cstheme="minorHAnsi"/>
          <w:noProof/>
          <w:sz w:val="22"/>
          <w:szCs w:val="22"/>
        </w:rPr>
        <w:t>6</w:t>
      </w:r>
      <w:r w:rsidRPr="002A6E32">
        <w:rPr>
          <w:rFonts w:cstheme="minorHAnsi"/>
          <w:sz w:val="22"/>
          <w:szCs w:val="22"/>
        </w:rPr>
        <w:fldChar w:fldCharType="end"/>
      </w:r>
      <w:bookmarkEnd w:id="1"/>
      <w:r w:rsidRPr="002A6E32">
        <w:rPr>
          <w:rFonts w:cstheme="minorHAnsi"/>
          <w:sz w:val="22"/>
          <w:szCs w:val="22"/>
        </w:rPr>
        <w:t>. Impedance matching unit diagram.</w:t>
      </w:r>
    </w:p>
    <w:p w14:paraId="0FEB4946" w14:textId="77777777" w:rsidR="00556F3B" w:rsidRPr="002A6E32" w:rsidRDefault="003812EC" w:rsidP="002A6E32">
      <w:pPr>
        <w:pStyle w:val="LysParagraaf"/>
        <w:numPr>
          <w:ilvl w:val="0"/>
          <w:numId w:val="7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Connect the function generator and the CALTONE generator to the impedance matching unit,</w:t>
      </w:r>
      <w:r w:rsidR="00556F3B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as clearly marked on the unit.</w:t>
      </w:r>
    </w:p>
    <w:p w14:paraId="78204D85" w14:textId="6C5AB381" w:rsidR="00556F3B" w:rsidRPr="002A6E32" w:rsidRDefault="003812EC" w:rsidP="002A6E32">
      <w:pPr>
        <w:pStyle w:val="LysParagraaf"/>
        <w:numPr>
          <w:ilvl w:val="0"/>
          <w:numId w:val="7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Make sure the flick switch is in the OSCILLATOR position</w:t>
      </w:r>
      <w:r w:rsidR="00556F3B" w:rsidRPr="002A6E32">
        <w:rPr>
          <w:rFonts w:cstheme="minorHAnsi"/>
        </w:rPr>
        <w:t xml:space="preserve"> – see </w:t>
      </w:r>
      <w:r w:rsidR="00556F3B" w:rsidRPr="002A6E32">
        <w:rPr>
          <w:rFonts w:cstheme="minorHAnsi"/>
          <w:i/>
          <w:iCs/>
          <w:color w:val="1F3864" w:themeColor="accent1" w:themeShade="80"/>
        </w:rPr>
        <w:fldChar w:fldCharType="begin"/>
      </w:r>
      <w:r w:rsidR="00556F3B" w:rsidRPr="002A6E32">
        <w:rPr>
          <w:rFonts w:cstheme="minorHAnsi"/>
          <w:i/>
          <w:iCs/>
          <w:color w:val="1F3864" w:themeColor="accent1" w:themeShade="80"/>
        </w:rPr>
        <w:instrText xml:space="preserve"> REF _Ref96016213 \h </w:instrText>
      </w:r>
      <w:r w:rsidR="00556F3B" w:rsidRPr="002A6E32">
        <w:rPr>
          <w:rFonts w:cstheme="minorHAnsi"/>
          <w:i/>
          <w:iCs/>
          <w:color w:val="1F3864" w:themeColor="accent1" w:themeShade="80"/>
        </w:rPr>
      </w:r>
      <w:r w:rsidR="00556F3B" w:rsidRPr="002A6E32">
        <w:rPr>
          <w:rFonts w:cstheme="minorHAnsi"/>
          <w:i/>
          <w:iCs/>
          <w:color w:val="1F3864" w:themeColor="accent1" w:themeShade="80"/>
        </w:rPr>
        <w:instrText xml:space="preserve"> \* MERGEFORMAT </w:instrText>
      </w:r>
      <w:r w:rsidR="00556F3B" w:rsidRPr="002A6E32">
        <w:rPr>
          <w:rFonts w:cstheme="minorHAnsi"/>
          <w:i/>
          <w:iCs/>
          <w:color w:val="1F3864" w:themeColor="accent1" w:themeShade="80"/>
        </w:rPr>
        <w:fldChar w:fldCharType="separate"/>
      </w:r>
      <w:r w:rsidR="00556F3B" w:rsidRPr="002A6E32">
        <w:rPr>
          <w:rFonts w:cstheme="minorHAnsi"/>
          <w:i/>
          <w:iCs/>
          <w:color w:val="1F3864" w:themeColor="accent1" w:themeShade="80"/>
        </w:rPr>
        <w:t xml:space="preserve">Figure </w:t>
      </w:r>
      <w:r w:rsidR="00556F3B" w:rsidRPr="002A6E32">
        <w:rPr>
          <w:rFonts w:cstheme="minorHAnsi"/>
          <w:i/>
          <w:iCs/>
          <w:noProof/>
          <w:color w:val="1F3864" w:themeColor="accent1" w:themeShade="80"/>
        </w:rPr>
        <w:t>7</w:t>
      </w:r>
      <w:r w:rsidR="00556F3B" w:rsidRPr="002A6E32">
        <w:rPr>
          <w:rFonts w:cstheme="minorHAnsi"/>
          <w:i/>
          <w:iCs/>
          <w:color w:val="1F3864" w:themeColor="accent1" w:themeShade="80"/>
        </w:rPr>
        <w:fldChar w:fldCharType="end"/>
      </w:r>
      <w:r w:rsidRPr="002A6E32">
        <w:rPr>
          <w:rFonts w:cstheme="minorHAnsi"/>
        </w:rPr>
        <w:t>.</w:t>
      </w:r>
    </w:p>
    <w:p w14:paraId="4E720444" w14:textId="77777777" w:rsidR="00556F3B" w:rsidRPr="002A6E32" w:rsidRDefault="00556F3B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drawing>
          <wp:inline distT="0" distB="0" distL="0" distR="0" wp14:anchorId="4DD4B197" wp14:editId="569B7885">
            <wp:extent cx="4320000" cy="3020400"/>
            <wp:effectExtent l="0" t="0" r="4445" b="8890"/>
            <wp:docPr id="11" name="Pren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F850A" w14:textId="2F736119" w:rsidR="00556F3B" w:rsidRPr="002A6E32" w:rsidRDefault="00556F3B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bookmarkStart w:id="2" w:name="_Ref96016213"/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="00A97063" w:rsidRPr="002A6E32">
        <w:rPr>
          <w:rFonts w:cstheme="minorHAnsi"/>
          <w:noProof/>
          <w:sz w:val="22"/>
          <w:szCs w:val="22"/>
        </w:rPr>
        <w:t>7</w:t>
      </w:r>
      <w:r w:rsidRPr="002A6E32">
        <w:rPr>
          <w:rFonts w:cstheme="minorHAnsi"/>
          <w:sz w:val="22"/>
          <w:szCs w:val="22"/>
        </w:rPr>
        <w:fldChar w:fldCharType="end"/>
      </w:r>
      <w:bookmarkEnd w:id="2"/>
      <w:r w:rsidRPr="002A6E32">
        <w:rPr>
          <w:rFonts w:cstheme="minorHAnsi"/>
          <w:sz w:val="22"/>
          <w:szCs w:val="22"/>
        </w:rPr>
        <w:t>. Impedance matching unit.</w:t>
      </w:r>
    </w:p>
    <w:p w14:paraId="40D97FD2" w14:textId="37349AB8" w:rsidR="003812EC" w:rsidRPr="002A6E32" w:rsidRDefault="003812EC" w:rsidP="002A6E32">
      <w:pPr>
        <w:pStyle w:val="LysParagraaf"/>
        <w:numPr>
          <w:ilvl w:val="0"/>
          <w:numId w:val="7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Switch attenuator to 20 dB on the signal conditioner in the lab.</w:t>
      </w:r>
    </w:p>
    <w:p w14:paraId="1C5C337B" w14:textId="6AC96963" w:rsidR="00556F3B" w:rsidRPr="002A6E32" w:rsidRDefault="00556F3B" w:rsidP="002A6E32">
      <w:pPr>
        <w:pStyle w:val="Opskrif3"/>
        <w:spacing w:before="120" w:after="120" w:line="276" w:lineRule="auto"/>
        <w:jc w:val="both"/>
        <w:rPr>
          <w:rFonts w:cstheme="majorHAnsi"/>
          <w:sz w:val="28"/>
          <w:szCs w:val="28"/>
        </w:rPr>
      </w:pPr>
      <w:r w:rsidRPr="002A6E32">
        <w:rPr>
          <w:rFonts w:cstheme="majorHAnsi"/>
          <w:sz w:val="28"/>
          <w:szCs w:val="28"/>
        </w:rPr>
        <w:t>Field Preparations</w:t>
      </w:r>
    </w:p>
    <w:p w14:paraId="4BDCF699" w14:textId="38665E50" w:rsidR="00556F3B" w:rsidRPr="002A6E32" w:rsidRDefault="00556F3B" w:rsidP="002A6E32">
      <w:pPr>
        <w:spacing w:before="120" w:after="120" w:line="276" w:lineRule="auto"/>
        <w:jc w:val="both"/>
        <w:rPr>
          <w:rFonts w:cstheme="minorHAnsi"/>
        </w:rPr>
      </w:pPr>
      <w:r w:rsidRPr="002A6E32">
        <w:rPr>
          <w:rFonts w:cstheme="minorHAnsi"/>
        </w:rPr>
        <w:t>Complete the following preparations in the field before starting with coil calibration procedure:</w:t>
      </w:r>
    </w:p>
    <w:p w14:paraId="3B9425AB" w14:textId="77777777" w:rsidR="00DD32D6" w:rsidRPr="002A6E32" w:rsidRDefault="003812EC" w:rsidP="002A6E32">
      <w:pPr>
        <w:pStyle w:val="LysParagraaf"/>
        <w:numPr>
          <w:ilvl w:val="0"/>
          <w:numId w:val="8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Get the calibration stick (shown in Figure 2.12) and a very tall person and/or a stepladder to</w:t>
      </w:r>
      <w:r w:rsidR="00DD32D6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stand on. Also bring a compass and an extra person (and maybe a light source to make it</w:t>
      </w:r>
      <w:r w:rsidR="00DD32D6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easier to see reflections in the mirror).</w:t>
      </w:r>
    </w:p>
    <w:p w14:paraId="5A13FCA0" w14:textId="0BEB3373" w:rsidR="00DD32D6" w:rsidRPr="002A6E32" w:rsidRDefault="003812EC" w:rsidP="002A6E32">
      <w:pPr>
        <w:pStyle w:val="LysParagraaf"/>
        <w:numPr>
          <w:ilvl w:val="0"/>
          <w:numId w:val="8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Reconnect the loops antenna to the required connectors on the preamplifier.</w:t>
      </w:r>
    </w:p>
    <w:p w14:paraId="13890442" w14:textId="4065CE13" w:rsidR="003812EC" w:rsidRPr="002A6E32" w:rsidRDefault="003812EC" w:rsidP="002A6E32">
      <w:pPr>
        <w:pStyle w:val="LysParagraaf"/>
        <w:numPr>
          <w:ilvl w:val="0"/>
          <w:numId w:val="8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Align the calibration coil, mounted high on the antenna mast, to geographic bearing 0°. Use</w:t>
      </w:r>
      <w:r w:rsidR="00DD32D6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the below table as reference for bearings:</w:t>
      </w:r>
    </w:p>
    <w:p w14:paraId="3C7E8A26" w14:textId="63E14819" w:rsidR="00DD32D6" w:rsidRPr="002A6E32" w:rsidRDefault="00DD32D6" w:rsidP="002A6E32">
      <w:pPr>
        <w:pStyle w:val="Byskrif"/>
        <w:keepNext/>
        <w:spacing w:before="120" w:after="0" w:line="276" w:lineRule="auto"/>
        <w:jc w:val="both"/>
        <w:rPr>
          <w:rFonts w:cstheme="minorHAnsi"/>
          <w:sz w:val="22"/>
          <w:szCs w:val="22"/>
        </w:rPr>
      </w:pPr>
      <w:r w:rsidRPr="002A6E32">
        <w:rPr>
          <w:rFonts w:cstheme="minorHAnsi"/>
          <w:sz w:val="22"/>
          <w:szCs w:val="22"/>
        </w:rPr>
        <w:t xml:space="preserve">Table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Table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Pr="002A6E32">
        <w:rPr>
          <w:rFonts w:cstheme="minorHAnsi"/>
          <w:noProof/>
          <w:sz w:val="22"/>
          <w:szCs w:val="22"/>
        </w:rPr>
        <w:t>2</w:t>
      </w:r>
      <w:r w:rsidRPr="002A6E32">
        <w:rPr>
          <w:rFonts w:cstheme="minorHAnsi"/>
          <w:sz w:val="22"/>
          <w:szCs w:val="22"/>
        </w:rPr>
        <w:fldChar w:fldCharType="end"/>
      </w:r>
      <w:r w:rsidRPr="002A6E32">
        <w:rPr>
          <w:rFonts w:cstheme="minorHAnsi"/>
          <w:sz w:val="22"/>
          <w:szCs w:val="22"/>
        </w:rPr>
        <w:t>. Run: $ calibration-coil.py -17 output.</w:t>
      </w:r>
    </w:p>
    <w:tbl>
      <w:tblPr>
        <w:tblStyle w:val="Roostertabel4-Aksent1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DD32D6" w:rsidRPr="002A6E32" w14:paraId="41B01E7B" w14:textId="77777777" w:rsidTr="00A970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44C48A77" w14:textId="3D96FEDB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geo</w:t>
            </w:r>
          </w:p>
        </w:tc>
        <w:tc>
          <w:tcPr>
            <w:tcW w:w="2254" w:type="dxa"/>
          </w:tcPr>
          <w:p w14:paraId="4300C455" w14:textId="179BF994" w:rsidR="00DD32D6" w:rsidRPr="002A6E32" w:rsidRDefault="00DD32D6" w:rsidP="002A6E32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mag</w:t>
            </w:r>
          </w:p>
        </w:tc>
        <w:tc>
          <w:tcPr>
            <w:tcW w:w="2254" w:type="dxa"/>
          </w:tcPr>
          <w:p w14:paraId="0F78C733" w14:textId="1A5F669D" w:rsidR="00DD32D6" w:rsidRPr="002A6E32" w:rsidRDefault="00DD32D6" w:rsidP="002A6E32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proofErr w:type="spellStart"/>
            <w:r w:rsidRPr="002A6E32">
              <w:rPr>
                <w:rFonts w:cstheme="minorHAnsi"/>
              </w:rPr>
              <w:t>mgeo</w:t>
            </w:r>
            <w:proofErr w:type="spellEnd"/>
          </w:p>
        </w:tc>
        <w:tc>
          <w:tcPr>
            <w:tcW w:w="2254" w:type="dxa"/>
          </w:tcPr>
          <w:p w14:paraId="277EAC99" w14:textId="57902D9C" w:rsidR="00DD32D6" w:rsidRPr="002A6E32" w:rsidRDefault="00DD32D6" w:rsidP="002A6E32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mmag</w:t>
            </w:r>
          </w:p>
        </w:tc>
      </w:tr>
      <w:tr w:rsidR="00DD32D6" w:rsidRPr="002A6E32" w14:paraId="7186D71C" w14:textId="77777777" w:rsidTr="00A970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1C8E37AB" w14:textId="57769C91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0</w:t>
            </w:r>
          </w:p>
        </w:tc>
        <w:tc>
          <w:tcPr>
            <w:tcW w:w="2254" w:type="dxa"/>
          </w:tcPr>
          <w:p w14:paraId="16FA4C94" w14:textId="68FCB8A1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17</w:t>
            </w:r>
          </w:p>
        </w:tc>
        <w:tc>
          <w:tcPr>
            <w:tcW w:w="2254" w:type="dxa"/>
          </w:tcPr>
          <w:p w14:paraId="1B5878C0" w14:textId="663A7ECD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270</w:t>
            </w:r>
          </w:p>
        </w:tc>
        <w:tc>
          <w:tcPr>
            <w:tcW w:w="2254" w:type="dxa"/>
          </w:tcPr>
          <w:p w14:paraId="2C1D0CF5" w14:textId="75461561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287</w:t>
            </w:r>
          </w:p>
        </w:tc>
      </w:tr>
      <w:tr w:rsidR="00DD32D6" w:rsidRPr="002A6E32" w14:paraId="5C2C0E1B" w14:textId="77777777" w:rsidTr="00A970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5CF751A5" w14:textId="26C6D5FB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15</w:t>
            </w:r>
          </w:p>
        </w:tc>
        <w:tc>
          <w:tcPr>
            <w:tcW w:w="2254" w:type="dxa"/>
          </w:tcPr>
          <w:p w14:paraId="1704062E" w14:textId="41B751DB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32</w:t>
            </w:r>
          </w:p>
        </w:tc>
        <w:tc>
          <w:tcPr>
            <w:tcW w:w="2254" w:type="dxa"/>
          </w:tcPr>
          <w:p w14:paraId="106DC105" w14:textId="54104401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285</w:t>
            </w:r>
          </w:p>
        </w:tc>
        <w:tc>
          <w:tcPr>
            <w:tcW w:w="2254" w:type="dxa"/>
          </w:tcPr>
          <w:p w14:paraId="5D929A08" w14:textId="73CE2335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302</w:t>
            </w:r>
          </w:p>
        </w:tc>
      </w:tr>
      <w:tr w:rsidR="00DD32D6" w:rsidRPr="002A6E32" w14:paraId="1FE0A3A7" w14:textId="77777777" w:rsidTr="00A970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2125FC8D" w14:textId="0B67D550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lastRenderedPageBreak/>
              <w:t>30</w:t>
            </w:r>
          </w:p>
        </w:tc>
        <w:tc>
          <w:tcPr>
            <w:tcW w:w="2254" w:type="dxa"/>
          </w:tcPr>
          <w:p w14:paraId="49565F6D" w14:textId="219449EF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47</w:t>
            </w:r>
          </w:p>
        </w:tc>
        <w:tc>
          <w:tcPr>
            <w:tcW w:w="2254" w:type="dxa"/>
          </w:tcPr>
          <w:p w14:paraId="1197A6E7" w14:textId="0965C9A8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300</w:t>
            </w:r>
          </w:p>
        </w:tc>
        <w:tc>
          <w:tcPr>
            <w:tcW w:w="2254" w:type="dxa"/>
          </w:tcPr>
          <w:p w14:paraId="01EA9848" w14:textId="4C0C9651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317</w:t>
            </w:r>
          </w:p>
        </w:tc>
      </w:tr>
      <w:tr w:rsidR="00DD32D6" w:rsidRPr="002A6E32" w14:paraId="108888B0" w14:textId="77777777" w:rsidTr="00A970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07F2F891" w14:textId="296F27B8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45</w:t>
            </w:r>
          </w:p>
        </w:tc>
        <w:tc>
          <w:tcPr>
            <w:tcW w:w="2254" w:type="dxa"/>
          </w:tcPr>
          <w:p w14:paraId="0F369451" w14:textId="0190B362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62</w:t>
            </w:r>
          </w:p>
        </w:tc>
        <w:tc>
          <w:tcPr>
            <w:tcW w:w="2254" w:type="dxa"/>
          </w:tcPr>
          <w:p w14:paraId="3BE49F66" w14:textId="506030A9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315</w:t>
            </w:r>
          </w:p>
        </w:tc>
        <w:tc>
          <w:tcPr>
            <w:tcW w:w="2254" w:type="dxa"/>
          </w:tcPr>
          <w:p w14:paraId="4CC3D9D4" w14:textId="3A829BD6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332</w:t>
            </w:r>
          </w:p>
        </w:tc>
      </w:tr>
      <w:tr w:rsidR="00DD32D6" w:rsidRPr="002A6E32" w14:paraId="59AAB2BD" w14:textId="77777777" w:rsidTr="00A970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60F08647" w14:textId="275CA3DD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60</w:t>
            </w:r>
          </w:p>
        </w:tc>
        <w:tc>
          <w:tcPr>
            <w:tcW w:w="2254" w:type="dxa"/>
          </w:tcPr>
          <w:p w14:paraId="065C306E" w14:textId="22B73913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77</w:t>
            </w:r>
          </w:p>
        </w:tc>
        <w:tc>
          <w:tcPr>
            <w:tcW w:w="2254" w:type="dxa"/>
          </w:tcPr>
          <w:p w14:paraId="19BAAF40" w14:textId="2FF76D96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330</w:t>
            </w:r>
          </w:p>
        </w:tc>
        <w:tc>
          <w:tcPr>
            <w:tcW w:w="2254" w:type="dxa"/>
          </w:tcPr>
          <w:p w14:paraId="29E1E213" w14:textId="391A3C9F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347</w:t>
            </w:r>
          </w:p>
        </w:tc>
      </w:tr>
      <w:tr w:rsidR="00DD32D6" w:rsidRPr="002A6E32" w14:paraId="135E585F" w14:textId="77777777" w:rsidTr="00A970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0497F393" w14:textId="34492B96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75</w:t>
            </w:r>
          </w:p>
        </w:tc>
        <w:tc>
          <w:tcPr>
            <w:tcW w:w="2254" w:type="dxa"/>
          </w:tcPr>
          <w:p w14:paraId="54680BFE" w14:textId="5118D2B1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92</w:t>
            </w:r>
          </w:p>
        </w:tc>
        <w:tc>
          <w:tcPr>
            <w:tcW w:w="2254" w:type="dxa"/>
          </w:tcPr>
          <w:p w14:paraId="36A0F4F4" w14:textId="2DF3D82A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345</w:t>
            </w:r>
          </w:p>
        </w:tc>
        <w:tc>
          <w:tcPr>
            <w:tcW w:w="2254" w:type="dxa"/>
          </w:tcPr>
          <w:p w14:paraId="57E1FAC6" w14:textId="3E947029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2</w:t>
            </w:r>
          </w:p>
        </w:tc>
      </w:tr>
      <w:tr w:rsidR="00DD32D6" w:rsidRPr="002A6E32" w14:paraId="043FF9A4" w14:textId="77777777" w:rsidTr="00A970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2570F135" w14:textId="5A9C0C71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90</w:t>
            </w:r>
          </w:p>
        </w:tc>
        <w:tc>
          <w:tcPr>
            <w:tcW w:w="2254" w:type="dxa"/>
          </w:tcPr>
          <w:p w14:paraId="78E236AC" w14:textId="2E03B149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107</w:t>
            </w:r>
          </w:p>
        </w:tc>
        <w:tc>
          <w:tcPr>
            <w:tcW w:w="2254" w:type="dxa"/>
          </w:tcPr>
          <w:p w14:paraId="19585C13" w14:textId="45DBE3D8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0</w:t>
            </w:r>
          </w:p>
        </w:tc>
        <w:tc>
          <w:tcPr>
            <w:tcW w:w="2254" w:type="dxa"/>
          </w:tcPr>
          <w:p w14:paraId="6DD0F47B" w14:textId="0B6C9A91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17</w:t>
            </w:r>
          </w:p>
        </w:tc>
      </w:tr>
      <w:tr w:rsidR="00DD32D6" w:rsidRPr="002A6E32" w14:paraId="5FFC5DAC" w14:textId="77777777" w:rsidTr="00A970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4CE2FF5A" w14:textId="2B89E342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105</w:t>
            </w:r>
          </w:p>
        </w:tc>
        <w:tc>
          <w:tcPr>
            <w:tcW w:w="2254" w:type="dxa"/>
          </w:tcPr>
          <w:p w14:paraId="3B6B0F1D" w14:textId="7667A18C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122</w:t>
            </w:r>
          </w:p>
        </w:tc>
        <w:tc>
          <w:tcPr>
            <w:tcW w:w="2254" w:type="dxa"/>
          </w:tcPr>
          <w:p w14:paraId="152FA933" w14:textId="6D1E25F6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15</w:t>
            </w:r>
          </w:p>
        </w:tc>
        <w:tc>
          <w:tcPr>
            <w:tcW w:w="2254" w:type="dxa"/>
          </w:tcPr>
          <w:p w14:paraId="607ABEF3" w14:textId="218E8AEF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32</w:t>
            </w:r>
          </w:p>
        </w:tc>
      </w:tr>
      <w:tr w:rsidR="00DD32D6" w:rsidRPr="002A6E32" w14:paraId="4EDC6BBA" w14:textId="77777777" w:rsidTr="00A970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51DD8F1B" w14:textId="74052DE4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120</w:t>
            </w:r>
          </w:p>
        </w:tc>
        <w:tc>
          <w:tcPr>
            <w:tcW w:w="2254" w:type="dxa"/>
          </w:tcPr>
          <w:p w14:paraId="3BC7E05E" w14:textId="3CA9D391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137</w:t>
            </w:r>
          </w:p>
        </w:tc>
        <w:tc>
          <w:tcPr>
            <w:tcW w:w="2254" w:type="dxa"/>
          </w:tcPr>
          <w:p w14:paraId="7DF73CA7" w14:textId="5EAD7C6C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30</w:t>
            </w:r>
          </w:p>
        </w:tc>
        <w:tc>
          <w:tcPr>
            <w:tcW w:w="2254" w:type="dxa"/>
          </w:tcPr>
          <w:p w14:paraId="10DECFF4" w14:textId="3BEB74D3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47</w:t>
            </w:r>
          </w:p>
        </w:tc>
      </w:tr>
      <w:tr w:rsidR="00DD32D6" w:rsidRPr="002A6E32" w14:paraId="5AEBD61D" w14:textId="77777777" w:rsidTr="00A970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7A836F4A" w14:textId="515E2D96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135</w:t>
            </w:r>
          </w:p>
        </w:tc>
        <w:tc>
          <w:tcPr>
            <w:tcW w:w="2254" w:type="dxa"/>
          </w:tcPr>
          <w:p w14:paraId="1F516F55" w14:textId="619FDF4E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152</w:t>
            </w:r>
          </w:p>
        </w:tc>
        <w:tc>
          <w:tcPr>
            <w:tcW w:w="2254" w:type="dxa"/>
          </w:tcPr>
          <w:p w14:paraId="1228D6B0" w14:textId="35881416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45</w:t>
            </w:r>
          </w:p>
        </w:tc>
        <w:tc>
          <w:tcPr>
            <w:tcW w:w="2254" w:type="dxa"/>
          </w:tcPr>
          <w:p w14:paraId="43C0EA5D" w14:textId="7ED8F39E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62</w:t>
            </w:r>
          </w:p>
        </w:tc>
      </w:tr>
      <w:tr w:rsidR="00DD32D6" w:rsidRPr="002A6E32" w14:paraId="2E122663" w14:textId="77777777" w:rsidTr="00A970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7E40B049" w14:textId="48580D2D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150</w:t>
            </w:r>
          </w:p>
        </w:tc>
        <w:tc>
          <w:tcPr>
            <w:tcW w:w="2254" w:type="dxa"/>
          </w:tcPr>
          <w:p w14:paraId="12B7DA82" w14:textId="6574E081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167</w:t>
            </w:r>
          </w:p>
        </w:tc>
        <w:tc>
          <w:tcPr>
            <w:tcW w:w="2254" w:type="dxa"/>
          </w:tcPr>
          <w:p w14:paraId="3246559D" w14:textId="6B5A3676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60</w:t>
            </w:r>
          </w:p>
        </w:tc>
        <w:tc>
          <w:tcPr>
            <w:tcW w:w="2254" w:type="dxa"/>
          </w:tcPr>
          <w:p w14:paraId="4F4F3E34" w14:textId="786CDA80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77</w:t>
            </w:r>
          </w:p>
        </w:tc>
      </w:tr>
      <w:tr w:rsidR="00DD32D6" w:rsidRPr="002A6E32" w14:paraId="5851257D" w14:textId="77777777" w:rsidTr="00A9706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72884CE0" w14:textId="4F20E465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165</w:t>
            </w:r>
          </w:p>
        </w:tc>
        <w:tc>
          <w:tcPr>
            <w:tcW w:w="2254" w:type="dxa"/>
          </w:tcPr>
          <w:p w14:paraId="71FA2556" w14:textId="5BADAAA7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182</w:t>
            </w:r>
          </w:p>
        </w:tc>
        <w:tc>
          <w:tcPr>
            <w:tcW w:w="2254" w:type="dxa"/>
          </w:tcPr>
          <w:p w14:paraId="24773DAB" w14:textId="2D1BA8BE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75</w:t>
            </w:r>
          </w:p>
        </w:tc>
        <w:tc>
          <w:tcPr>
            <w:tcW w:w="2254" w:type="dxa"/>
          </w:tcPr>
          <w:p w14:paraId="0D85927B" w14:textId="4DDC0223" w:rsidR="00DD32D6" w:rsidRPr="002A6E32" w:rsidRDefault="00DD32D6" w:rsidP="002A6E32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92</w:t>
            </w:r>
          </w:p>
        </w:tc>
      </w:tr>
      <w:tr w:rsidR="00DD32D6" w:rsidRPr="002A6E32" w14:paraId="6CC6CC15" w14:textId="77777777" w:rsidTr="00A970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</w:tcPr>
          <w:p w14:paraId="788222FC" w14:textId="246B6647" w:rsidR="00DD32D6" w:rsidRPr="002A6E32" w:rsidRDefault="00DD32D6" w:rsidP="002A6E32">
            <w:pPr>
              <w:spacing w:line="276" w:lineRule="auto"/>
              <w:jc w:val="both"/>
              <w:rPr>
                <w:rFonts w:cstheme="minorHAnsi"/>
              </w:rPr>
            </w:pPr>
            <w:r w:rsidRPr="002A6E32">
              <w:rPr>
                <w:rFonts w:cstheme="minorHAnsi"/>
              </w:rPr>
              <w:t>180</w:t>
            </w:r>
          </w:p>
        </w:tc>
        <w:tc>
          <w:tcPr>
            <w:tcW w:w="2254" w:type="dxa"/>
          </w:tcPr>
          <w:p w14:paraId="33852458" w14:textId="45009218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197</w:t>
            </w:r>
          </w:p>
        </w:tc>
        <w:tc>
          <w:tcPr>
            <w:tcW w:w="2254" w:type="dxa"/>
          </w:tcPr>
          <w:p w14:paraId="15D0151E" w14:textId="44E2D295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90</w:t>
            </w:r>
          </w:p>
        </w:tc>
        <w:tc>
          <w:tcPr>
            <w:tcW w:w="2254" w:type="dxa"/>
          </w:tcPr>
          <w:p w14:paraId="6AC6EEDF" w14:textId="2E8F3269" w:rsidR="00DD32D6" w:rsidRPr="002A6E32" w:rsidRDefault="00DD32D6" w:rsidP="002A6E32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2A6E32">
              <w:rPr>
                <w:rFonts w:cstheme="minorHAnsi"/>
              </w:rPr>
              <w:t>107</w:t>
            </w:r>
          </w:p>
        </w:tc>
      </w:tr>
    </w:tbl>
    <w:p w14:paraId="59E66C8C" w14:textId="04C9E072" w:rsidR="003812EC" w:rsidRPr="002A6E32" w:rsidRDefault="003812EC" w:rsidP="002A6E32">
      <w:pPr>
        <w:pStyle w:val="LysParagraaf"/>
        <w:numPr>
          <w:ilvl w:val="0"/>
          <w:numId w:val="8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Dress warmly, as you will be standing around a lot!</w:t>
      </w:r>
    </w:p>
    <w:p w14:paraId="2F52CB83" w14:textId="77777777" w:rsidR="00317EA4" w:rsidRPr="002A6E32" w:rsidRDefault="00317EA4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lastRenderedPageBreak/>
        <w:drawing>
          <wp:inline distT="0" distB="0" distL="0" distR="0" wp14:anchorId="31BECE72" wp14:editId="65FC7838">
            <wp:extent cx="4320000" cy="6145200"/>
            <wp:effectExtent l="0" t="0" r="4445" b="8255"/>
            <wp:docPr id="13" name="Pren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14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B43B8C" w14:textId="25E5711A" w:rsidR="00317EA4" w:rsidRPr="002A6E32" w:rsidRDefault="00317EA4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="00A97063" w:rsidRPr="002A6E32">
        <w:rPr>
          <w:rFonts w:cstheme="minorHAnsi"/>
          <w:noProof/>
          <w:sz w:val="22"/>
          <w:szCs w:val="22"/>
        </w:rPr>
        <w:t>8</w:t>
      </w:r>
      <w:r w:rsidRPr="002A6E32">
        <w:rPr>
          <w:rFonts w:cstheme="minorHAnsi"/>
          <w:sz w:val="22"/>
          <w:szCs w:val="22"/>
        </w:rPr>
        <w:fldChar w:fldCharType="end"/>
      </w:r>
      <w:r w:rsidRPr="002A6E32">
        <w:rPr>
          <w:rFonts w:cstheme="minorHAnsi"/>
          <w:sz w:val="22"/>
          <w:szCs w:val="22"/>
        </w:rPr>
        <w:t>. Calibration stick and operator.</w:t>
      </w:r>
    </w:p>
    <w:p w14:paraId="4733CACC" w14:textId="592F4F4A" w:rsidR="003812EC" w:rsidRPr="002A6E32" w:rsidRDefault="00317EA4" w:rsidP="002A6E32">
      <w:pPr>
        <w:pStyle w:val="Opskrif3"/>
        <w:spacing w:before="120" w:after="120" w:line="276" w:lineRule="auto"/>
        <w:jc w:val="both"/>
        <w:rPr>
          <w:rFonts w:cstheme="majorHAnsi"/>
          <w:sz w:val="28"/>
          <w:szCs w:val="28"/>
        </w:rPr>
      </w:pPr>
      <w:r w:rsidRPr="002A6E32">
        <w:rPr>
          <w:rFonts w:cstheme="majorHAnsi"/>
          <w:sz w:val="28"/>
          <w:szCs w:val="28"/>
        </w:rPr>
        <w:t>Procedure</w:t>
      </w:r>
    </w:p>
    <w:p w14:paraId="3A7BAA79" w14:textId="77777777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The general procedure will have the person with the stick stay close to the mast and is ready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to be able to move the coil with the mirror attached to them.</w:t>
      </w:r>
    </w:p>
    <w:p w14:paraId="4C8DB2FE" w14:textId="77777777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 xml:space="preserve">The person with the compass goes out to a distance of about 40 meters from the </w:t>
      </w:r>
      <w:proofErr w:type="gramStart"/>
      <w:r w:rsidRPr="002A6E32">
        <w:rPr>
          <w:rFonts w:cstheme="minorHAnsi"/>
        </w:rPr>
        <w:t>mast, and</w:t>
      </w:r>
      <w:proofErr w:type="gramEnd"/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 xml:space="preserve">looks toward the mast. The bearing on his/her compass should show 287 </w:t>
      </w:r>
      <w:proofErr w:type="spellStart"/>
      <w:r w:rsidRPr="002A6E32">
        <w:rPr>
          <w:rFonts w:cstheme="minorHAnsi"/>
        </w:rPr>
        <w:t>deg</w:t>
      </w:r>
      <w:proofErr w:type="spellEnd"/>
      <w:r w:rsidRPr="002A6E32">
        <w:rPr>
          <w:rFonts w:cstheme="minorHAnsi"/>
        </w:rPr>
        <w:t>, which correlate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 xml:space="preserve">with 0 </w:t>
      </w:r>
      <w:proofErr w:type="spellStart"/>
      <w:r w:rsidRPr="002A6E32">
        <w:rPr>
          <w:rFonts w:cstheme="minorHAnsi"/>
        </w:rPr>
        <w:t>deg</w:t>
      </w:r>
      <w:proofErr w:type="spellEnd"/>
      <w:r w:rsidRPr="002A6E32">
        <w:rPr>
          <w:rFonts w:cstheme="minorHAnsi"/>
        </w:rPr>
        <w:t xml:space="preserve"> bearing.</w:t>
      </w:r>
    </w:p>
    <w:p w14:paraId="4FEC2CBD" w14:textId="77777777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The first person at the mast is now twisting the coils so that the second person can see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 xml:space="preserve">him/herself (or the light from the torch) in the mirror Figure 2.13, Figure </w:t>
      </w:r>
      <w:proofErr w:type="gramStart"/>
      <w:r w:rsidRPr="002A6E32">
        <w:rPr>
          <w:rFonts w:cstheme="minorHAnsi"/>
        </w:rPr>
        <w:t>2.14</w:t>
      </w:r>
      <w:proofErr w:type="gramEnd"/>
      <w:r w:rsidRPr="002A6E32">
        <w:rPr>
          <w:rFonts w:cstheme="minorHAnsi"/>
        </w:rPr>
        <w:t xml:space="preserve"> and Figure 2.14.</w:t>
      </w:r>
    </w:p>
    <w:p w14:paraId="587B4BC5" w14:textId="77777777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When in place, and coils turned in position, wait for the lab scientists to do their measurements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(don’t forget to let them know you are in place).</w:t>
      </w:r>
    </w:p>
    <w:p w14:paraId="76375A14" w14:textId="6038DE7E" w:rsidR="003812EC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lastRenderedPageBreak/>
        <w:t>The base will transmit instructions on where to go, what bearing and when they are ready to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do the next measurement.</w:t>
      </w:r>
    </w:p>
    <w:p w14:paraId="73D1AF99" w14:textId="77777777" w:rsidR="00A97063" w:rsidRPr="002A6E32" w:rsidRDefault="00A97063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drawing>
          <wp:inline distT="0" distB="0" distL="0" distR="0" wp14:anchorId="236A36A3" wp14:editId="4CDB3E8A">
            <wp:extent cx="4320000" cy="2800800"/>
            <wp:effectExtent l="0" t="0" r="4445" b="0"/>
            <wp:docPr id="15" name="Prent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0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BC7001" w14:textId="0F8F04F9" w:rsidR="00A97063" w:rsidRPr="002A6E32" w:rsidRDefault="00A97063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Pr="002A6E32">
        <w:rPr>
          <w:rFonts w:cstheme="minorHAnsi"/>
          <w:noProof/>
          <w:sz w:val="22"/>
          <w:szCs w:val="22"/>
        </w:rPr>
        <w:t>9</w:t>
      </w:r>
      <w:r w:rsidRPr="002A6E32">
        <w:rPr>
          <w:rFonts w:cstheme="minorHAnsi"/>
          <w:sz w:val="22"/>
          <w:szCs w:val="22"/>
        </w:rPr>
        <w:fldChar w:fldCharType="end"/>
      </w:r>
      <w:r w:rsidRPr="002A6E32">
        <w:rPr>
          <w:rFonts w:cstheme="minorHAnsi"/>
          <w:sz w:val="22"/>
          <w:szCs w:val="22"/>
        </w:rPr>
        <w:t>. One person will walk around the mast in a big circle, finding the desired bearing. Once in place, they will shine a light and wait for the reflection from the mirror on top of the mast, being tuned into position by using a long poking stick.</w:t>
      </w:r>
    </w:p>
    <w:p w14:paraId="4F1A78CB" w14:textId="77777777" w:rsidR="00A97063" w:rsidRPr="002A6E32" w:rsidRDefault="00A97063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lastRenderedPageBreak/>
        <w:drawing>
          <wp:inline distT="0" distB="0" distL="0" distR="0" wp14:anchorId="63143B4F" wp14:editId="64C7F485">
            <wp:extent cx="4320000" cy="5263200"/>
            <wp:effectExtent l="0" t="0" r="4445" b="0"/>
            <wp:docPr id="17" name="Pren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26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5F00F" w14:textId="2AAECB4F" w:rsidR="00A97063" w:rsidRPr="002A6E32" w:rsidRDefault="00A97063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Pr="002A6E32">
        <w:rPr>
          <w:rFonts w:cstheme="minorHAnsi"/>
          <w:noProof/>
          <w:sz w:val="22"/>
          <w:szCs w:val="22"/>
        </w:rPr>
        <w:t>10</w:t>
      </w:r>
      <w:r w:rsidRPr="002A6E32">
        <w:rPr>
          <w:rFonts w:cstheme="minorHAnsi"/>
          <w:sz w:val="22"/>
          <w:szCs w:val="22"/>
        </w:rPr>
        <w:fldChar w:fldCharType="end"/>
      </w:r>
      <w:r w:rsidRPr="002A6E32">
        <w:rPr>
          <w:rFonts w:cstheme="minorHAnsi"/>
          <w:sz w:val="22"/>
          <w:szCs w:val="22"/>
        </w:rPr>
        <w:t>. Twisting the location of the mirror with the stick.</w:t>
      </w:r>
    </w:p>
    <w:p w14:paraId="54119C5F" w14:textId="77777777" w:rsidR="00A97063" w:rsidRPr="002A6E32" w:rsidRDefault="00A97063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lastRenderedPageBreak/>
        <w:drawing>
          <wp:inline distT="0" distB="0" distL="0" distR="0" wp14:anchorId="7CD19076" wp14:editId="49A7524C">
            <wp:extent cx="4320000" cy="5626800"/>
            <wp:effectExtent l="0" t="0" r="4445" b="0"/>
            <wp:docPr id="19" name="Prent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62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C041F4" w14:textId="6EBF7EDC" w:rsidR="00A97063" w:rsidRPr="002A6E32" w:rsidRDefault="00A97063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Pr="002A6E32">
        <w:rPr>
          <w:rFonts w:cstheme="minorHAnsi"/>
          <w:noProof/>
          <w:sz w:val="22"/>
          <w:szCs w:val="22"/>
        </w:rPr>
        <w:t>11</w:t>
      </w:r>
      <w:r w:rsidRPr="002A6E32">
        <w:rPr>
          <w:rFonts w:cstheme="minorHAnsi"/>
          <w:sz w:val="22"/>
          <w:szCs w:val="22"/>
        </w:rPr>
        <w:fldChar w:fldCharType="end"/>
      </w:r>
      <w:r w:rsidRPr="002A6E32">
        <w:rPr>
          <w:rFonts w:cstheme="minorHAnsi"/>
          <w:sz w:val="22"/>
          <w:szCs w:val="22"/>
        </w:rPr>
        <w:t>. The stick fits into a small hole on the plate holding the mirror.</w:t>
      </w:r>
    </w:p>
    <w:p w14:paraId="152EA04D" w14:textId="77777777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When confirmed from the field team that the coil is in position, proceed taking measurements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for the azimuth response, with the signal generator at the specified positions and frequencies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given by the program.</w:t>
      </w:r>
    </w:p>
    <w:p w14:paraId="1FC751CB" w14:textId="01C5B393" w:rsidR="002A6E32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The last signal of each set will be given by the calibration recording (flick the switch to CAL)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and press the green button on the signal conditioner</w:t>
      </w:r>
      <w:r w:rsidR="002A6E32" w:rsidRPr="002A6E32">
        <w:rPr>
          <w:rFonts w:cstheme="minorHAnsi"/>
        </w:rPr>
        <w:t xml:space="preserve"> </w:t>
      </w:r>
      <w:r w:rsidR="002A6E32" w:rsidRPr="002A6E32">
        <w:rPr>
          <w:rFonts w:cstheme="minorHAnsi"/>
          <w:i/>
          <w:iCs/>
          <w:color w:val="1F3864" w:themeColor="accent1" w:themeShade="80"/>
        </w:rPr>
        <w:fldChar w:fldCharType="begin"/>
      </w:r>
      <w:r w:rsidR="002A6E32" w:rsidRPr="002A6E32">
        <w:rPr>
          <w:rFonts w:cstheme="minorHAnsi"/>
          <w:i/>
          <w:iCs/>
          <w:color w:val="1F3864" w:themeColor="accent1" w:themeShade="80"/>
        </w:rPr>
        <w:instrText xml:space="preserve"> REF _Ref96017431 \h </w:instrText>
      </w:r>
      <w:r w:rsidR="002A6E32" w:rsidRPr="002A6E32">
        <w:rPr>
          <w:rFonts w:cstheme="minorHAnsi"/>
          <w:i/>
          <w:iCs/>
          <w:color w:val="1F3864" w:themeColor="accent1" w:themeShade="80"/>
        </w:rPr>
      </w:r>
      <w:r w:rsidR="002A6E32" w:rsidRPr="002A6E32">
        <w:rPr>
          <w:rFonts w:cstheme="minorHAnsi"/>
          <w:i/>
          <w:iCs/>
          <w:color w:val="1F3864" w:themeColor="accent1" w:themeShade="80"/>
        </w:rPr>
        <w:instrText xml:space="preserve"> \* MERGEFORMAT </w:instrText>
      </w:r>
      <w:r w:rsidR="002A6E32" w:rsidRPr="002A6E32">
        <w:rPr>
          <w:rFonts w:cstheme="minorHAnsi"/>
          <w:i/>
          <w:iCs/>
          <w:color w:val="1F3864" w:themeColor="accent1" w:themeShade="80"/>
        </w:rPr>
        <w:fldChar w:fldCharType="separate"/>
      </w:r>
      <w:r w:rsidR="002A6E32" w:rsidRPr="002A6E32">
        <w:rPr>
          <w:rFonts w:cstheme="minorHAnsi"/>
          <w:i/>
          <w:iCs/>
          <w:color w:val="1F3864" w:themeColor="accent1" w:themeShade="80"/>
        </w:rPr>
        <w:t xml:space="preserve">Figure </w:t>
      </w:r>
      <w:r w:rsidR="002A6E32" w:rsidRPr="002A6E32">
        <w:rPr>
          <w:rFonts w:cstheme="minorHAnsi"/>
          <w:i/>
          <w:iCs/>
          <w:noProof/>
          <w:color w:val="1F3864" w:themeColor="accent1" w:themeShade="80"/>
        </w:rPr>
        <w:t>12</w:t>
      </w:r>
      <w:r w:rsidR="002A6E32" w:rsidRPr="002A6E32">
        <w:rPr>
          <w:rFonts w:cstheme="minorHAnsi"/>
          <w:i/>
          <w:iCs/>
          <w:color w:val="1F3864" w:themeColor="accent1" w:themeShade="80"/>
        </w:rPr>
        <w:fldChar w:fldCharType="end"/>
      </w:r>
      <w:r w:rsidRPr="002A6E32">
        <w:rPr>
          <w:rFonts w:cstheme="minorHAnsi"/>
        </w:rPr>
        <w:t>.</w:t>
      </w:r>
    </w:p>
    <w:p w14:paraId="3C99A2DA" w14:textId="77777777" w:rsidR="002A6E32" w:rsidRPr="002A6E32" w:rsidRDefault="002A6E32" w:rsidP="002A6E32">
      <w:pPr>
        <w:keepNext/>
        <w:spacing w:before="120" w:after="120" w:line="276" w:lineRule="auto"/>
        <w:jc w:val="center"/>
        <w:rPr>
          <w:rFonts w:cstheme="minorHAnsi"/>
        </w:rPr>
      </w:pPr>
      <w:r w:rsidRPr="002A6E32">
        <w:rPr>
          <w:rFonts w:cstheme="minorHAnsi"/>
          <w:noProof/>
        </w:rPr>
        <w:lastRenderedPageBreak/>
        <w:drawing>
          <wp:inline distT="0" distB="0" distL="0" distR="0" wp14:anchorId="1DBB1E07" wp14:editId="2E7BA98B">
            <wp:extent cx="4320000" cy="2782800"/>
            <wp:effectExtent l="0" t="0" r="4445" b="0"/>
            <wp:docPr id="21" name="Prent 21" descr="'n Foto wat binnenshuis, elektronika bevat&#10;&#10;Beskrywing outomaties gegenere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rent 21" descr="'n Foto wat binnenshuis, elektronika bevat&#10;&#10;Beskrywing outomaties gegeneree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8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F749D" w14:textId="023295FF" w:rsidR="00A97063" w:rsidRPr="002A6E32" w:rsidRDefault="002A6E32" w:rsidP="002A6E32">
      <w:pPr>
        <w:pStyle w:val="Byskrif"/>
        <w:spacing w:before="120" w:after="120" w:line="276" w:lineRule="auto"/>
        <w:jc w:val="center"/>
        <w:rPr>
          <w:rFonts w:cstheme="minorHAnsi"/>
          <w:sz w:val="22"/>
          <w:szCs w:val="22"/>
        </w:rPr>
      </w:pPr>
      <w:bookmarkStart w:id="3" w:name="_Ref96017431"/>
      <w:r w:rsidRPr="002A6E32">
        <w:rPr>
          <w:rFonts w:cstheme="minorHAnsi"/>
          <w:sz w:val="22"/>
          <w:szCs w:val="22"/>
        </w:rPr>
        <w:t xml:space="preserve">Figure </w:t>
      </w:r>
      <w:r w:rsidRPr="002A6E32">
        <w:rPr>
          <w:rFonts w:cstheme="minorHAnsi"/>
          <w:sz w:val="22"/>
          <w:szCs w:val="22"/>
        </w:rPr>
        <w:fldChar w:fldCharType="begin"/>
      </w:r>
      <w:r w:rsidRPr="002A6E32">
        <w:rPr>
          <w:rFonts w:cstheme="minorHAnsi"/>
          <w:sz w:val="22"/>
          <w:szCs w:val="22"/>
        </w:rPr>
        <w:instrText xml:space="preserve"> SEQ Figure \* ARABIC </w:instrText>
      </w:r>
      <w:r w:rsidRPr="002A6E32">
        <w:rPr>
          <w:rFonts w:cstheme="minorHAnsi"/>
          <w:sz w:val="22"/>
          <w:szCs w:val="22"/>
        </w:rPr>
        <w:fldChar w:fldCharType="separate"/>
      </w:r>
      <w:r w:rsidRPr="002A6E32">
        <w:rPr>
          <w:rFonts w:cstheme="minorHAnsi"/>
          <w:noProof/>
          <w:sz w:val="22"/>
          <w:szCs w:val="22"/>
        </w:rPr>
        <w:t>12</w:t>
      </w:r>
      <w:r w:rsidRPr="002A6E32">
        <w:rPr>
          <w:rFonts w:cstheme="minorHAnsi"/>
          <w:sz w:val="22"/>
          <w:szCs w:val="22"/>
        </w:rPr>
        <w:fldChar w:fldCharType="end"/>
      </w:r>
      <w:bookmarkEnd w:id="3"/>
      <w:r w:rsidRPr="002A6E32">
        <w:rPr>
          <w:rFonts w:cstheme="minorHAnsi"/>
          <w:sz w:val="22"/>
          <w:szCs w:val="22"/>
        </w:rPr>
        <w:t>. The green button to press for CAL recording.</w:t>
      </w:r>
    </w:p>
    <w:p w14:paraId="7C51CB02" w14:textId="0B85DE4F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 xml:space="preserve">NB: Switch back to OSCILLATOR when </w:t>
      </w:r>
      <w:r w:rsidR="00996203" w:rsidRPr="002A6E32">
        <w:rPr>
          <w:rFonts w:cstheme="minorHAnsi"/>
        </w:rPr>
        <w:t>done!</w:t>
      </w:r>
      <w:r w:rsidRPr="002A6E32">
        <w:rPr>
          <w:rFonts w:cstheme="minorHAnsi"/>
        </w:rPr>
        <w:t xml:space="preserve"> </w:t>
      </w:r>
      <w:r w:rsidR="00996203" w:rsidRPr="002A6E32">
        <w:rPr>
          <w:rFonts w:cstheme="minorHAnsi"/>
        </w:rPr>
        <w:t>Also,</w:t>
      </w:r>
      <w:r w:rsidRPr="002A6E32">
        <w:rPr>
          <w:rFonts w:cstheme="minorHAnsi"/>
        </w:rPr>
        <w:t xml:space="preserve"> the switch </w:t>
      </w:r>
      <w:r w:rsidR="00996203" w:rsidRPr="002A6E32">
        <w:rPr>
          <w:rFonts w:cstheme="minorHAnsi"/>
        </w:rPr>
        <w:t>has</w:t>
      </w:r>
      <w:r w:rsidRPr="002A6E32">
        <w:rPr>
          <w:rFonts w:cstheme="minorHAnsi"/>
        </w:rPr>
        <w:t xml:space="preserve"> three positions.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Take care not to use the middle position for any of the measurements.</w:t>
      </w:r>
    </w:p>
    <w:p w14:paraId="38917DC2" w14:textId="71C5BB10" w:rsidR="00A97063" w:rsidRPr="002A6E32" w:rsidRDefault="00A97063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R</w:t>
      </w:r>
      <w:r w:rsidR="003812EC" w:rsidRPr="002A6E32">
        <w:rPr>
          <w:rFonts w:cstheme="minorHAnsi"/>
        </w:rPr>
        <w:t xml:space="preserve">epeat for all 13 bearings listed in 4.1, at 1, 2, 5 and 10 kHz. The field crew </w:t>
      </w:r>
      <w:r w:rsidR="00996203" w:rsidRPr="002A6E32">
        <w:rPr>
          <w:rFonts w:cstheme="minorHAnsi"/>
        </w:rPr>
        <w:t>must</w:t>
      </w:r>
      <w:r w:rsidR="003812EC" w:rsidRPr="002A6E32">
        <w:rPr>
          <w:rFonts w:cstheme="minorHAnsi"/>
        </w:rPr>
        <w:t xml:space="preserve"> move</w:t>
      </w:r>
      <w:r w:rsidRPr="002A6E32">
        <w:rPr>
          <w:rFonts w:cstheme="minorHAnsi"/>
        </w:rPr>
        <w:t xml:space="preserve"> </w:t>
      </w:r>
      <w:r w:rsidR="003812EC" w:rsidRPr="002A6E32">
        <w:rPr>
          <w:rFonts w:cstheme="minorHAnsi"/>
        </w:rPr>
        <w:t>the calibration coil to the correct position 13 times for 4 frequencies.</w:t>
      </w:r>
    </w:p>
    <w:p w14:paraId="2B2E9EAF" w14:textId="29EA623C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The procedure is very cumbersome and take a lot of time.</w:t>
      </w:r>
    </w:p>
    <w:p w14:paraId="71279EC5" w14:textId="0823B413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Return the antenna to bearing 0</w:t>
      </w:r>
      <w:r w:rsidR="002A6E32" w:rsidRPr="002A6E32">
        <w:rPr>
          <w:rFonts w:cstheme="minorHAnsi"/>
        </w:rPr>
        <w:t>°</w:t>
      </w:r>
      <w:r w:rsidRPr="002A6E32">
        <w:rPr>
          <w:rFonts w:cstheme="minorHAnsi"/>
        </w:rPr>
        <w:t xml:space="preserve"> (287</w:t>
      </w:r>
      <w:r w:rsidR="002A6E32" w:rsidRPr="002A6E32">
        <w:rPr>
          <w:rFonts w:cstheme="minorHAnsi"/>
        </w:rPr>
        <w:t>°</w:t>
      </w:r>
      <w:r w:rsidRPr="002A6E32">
        <w:rPr>
          <w:rFonts w:cstheme="minorHAnsi"/>
        </w:rPr>
        <w:t xml:space="preserve"> in the field) for the calibration coil sensitivity check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upon instruction from the base party.</w:t>
      </w:r>
    </w:p>
    <w:p w14:paraId="6D579232" w14:textId="054EB581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After this section is completed, return the coil to bearing 45</w:t>
      </w:r>
      <w:r w:rsidR="002A6E32" w:rsidRPr="002A6E32">
        <w:rPr>
          <w:rFonts w:cstheme="minorHAnsi"/>
        </w:rPr>
        <w:t>°</w:t>
      </w:r>
      <w:r w:rsidRPr="002A6E32">
        <w:rPr>
          <w:rFonts w:cstheme="minorHAnsi"/>
        </w:rPr>
        <w:t xml:space="preserve"> upon instruction from the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>base party.</w:t>
      </w:r>
    </w:p>
    <w:p w14:paraId="6D433D25" w14:textId="77777777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Start with the calibration coil sensitivity check at four frequencies on bearings 0°, 90° and 45°.</w:t>
      </w:r>
    </w:p>
    <w:p w14:paraId="74B4A639" w14:textId="77777777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Request the field team to leave the calibration coil at 45° for the antenna noise.</w:t>
      </w:r>
    </w:p>
    <w:p w14:paraId="565E8C7F" w14:textId="77777777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Switch off the signal generator.</w:t>
      </w:r>
    </w:p>
    <w:p w14:paraId="0D6AE1E1" w14:textId="47F1A7E1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 xml:space="preserve">Record antenna noise by pressing </w:t>
      </w:r>
      <w:r w:rsidR="002A6E32" w:rsidRPr="002A6E32">
        <w:rPr>
          <w:rFonts w:cstheme="minorHAnsi"/>
        </w:rPr>
        <w:t>enter and</w:t>
      </w:r>
      <w:r w:rsidRPr="002A6E32">
        <w:rPr>
          <w:rFonts w:cstheme="minorHAnsi"/>
        </w:rPr>
        <w:t xml:space="preserve"> leave the recording to finish.</w:t>
      </w:r>
    </w:p>
    <w:p w14:paraId="685A852D" w14:textId="14F5C355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Start with calibration coil frequency response, with the antenna on 45 degrees. Complete the</w:t>
      </w:r>
      <w:r w:rsidR="00A97063" w:rsidRPr="002A6E32">
        <w:rPr>
          <w:rFonts w:cstheme="minorHAnsi"/>
        </w:rPr>
        <w:t xml:space="preserve"> </w:t>
      </w:r>
      <w:r w:rsidRPr="002A6E32">
        <w:rPr>
          <w:rFonts w:cstheme="minorHAnsi"/>
        </w:rPr>
        <w:t xml:space="preserve">required measurements by only altering the </w:t>
      </w:r>
      <w:r w:rsidR="002A6E32" w:rsidRPr="002A6E32">
        <w:rPr>
          <w:rFonts w:cstheme="minorHAnsi"/>
        </w:rPr>
        <w:t>frequency and</w:t>
      </w:r>
      <w:r w:rsidRPr="002A6E32">
        <w:rPr>
          <w:rFonts w:cstheme="minorHAnsi"/>
        </w:rPr>
        <w:t xml:space="preserve"> keeping the amplitude on 0.6</w:t>
      </w:r>
      <w:r w:rsidR="002A6E32" w:rsidRPr="002A6E32">
        <w:rPr>
          <w:rFonts w:cstheme="minorHAnsi"/>
        </w:rPr>
        <w:t> </w:t>
      </w:r>
      <w:r w:rsidRPr="002A6E32">
        <w:rPr>
          <w:rFonts w:cstheme="minorHAnsi"/>
        </w:rPr>
        <w:t>V</w:t>
      </w:r>
      <w:r w:rsidR="002A6E32" w:rsidRPr="002A6E32">
        <w:rPr>
          <w:rFonts w:cstheme="minorHAnsi"/>
          <w:vertAlign w:val="subscript"/>
        </w:rPr>
        <w:t>rms</w:t>
      </w:r>
      <w:r w:rsidRPr="002A6E32">
        <w:rPr>
          <w:rFonts w:cstheme="minorHAnsi"/>
        </w:rPr>
        <w:t>.</w:t>
      </w:r>
    </w:p>
    <w:p w14:paraId="737C7604" w14:textId="3502B6B7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When all measurements are done, return the calibration coil to geographic 45</w:t>
      </w:r>
      <w:r w:rsidR="002A6E32" w:rsidRPr="002A6E32">
        <w:rPr>
          <w:rFonts w:cstheme="minorHAnsi"/>
        </w:rPr>
        <w:t>°</w:t>
      </w:r>
      <w:r w:rsidRPr="002A6E32">
        <w:rPr>
          <w:rFonts w:cstheme="minorHAnsi"/>
        </w:rPr>
        <w:t>.</w:t>
      </w:r>
    </w:p>
    <w:p w14:paraId="22962806" w14:textId="77777777" w:rsidR="00A97063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>Reconnect cable to parallel port.</w:t>
      </w:r>
    </w:p>
    <w:p w14:paraId="60A7C73E" w14:textId="54ECFC41" w:rsidR="00CC3A46" w:rsidRPr="002A6E32" w:rsidRDefault="003812EC" w:rsidP="002A6E32">
      <w:pPr>
        <w:pStyle w:val="LysParagraaf"/>
        <w:numPr>
          <w:ilvl w:val="0"/>
          <w:numId w:val="9"/>
        </w:numPr>
        <w:spacing w:before="120" w:after="120" w:line="276" w:lineRule="auto"/>
        <w:contextualSpacing w:val="0"/>
        <w:jc w:val="both"/>
        <w:rPr>
          <w:rFonts w:cstheme="minorHAnsi"/>
        </w:rPr>
      </w:pPr>
      <w:r w:rsidRPr="002A6E32">
        <w:rPr>
          <w:rFonts w:cstheme="minorHAnsi"/>
        </w:rPr>
        <w:t xml:space="preserve">Restart </w:t>
      </w:r>
      <w:r w:rsidRPr="002A6E32">
        <w:rPr>
          <w:rFonts w:cstheme="minorHAnsi"/>
          <w:i/>
          <w:iCs/>
        </w:rPr>
        <w:t>dvrec</w:t>
      </w:r>
      <w:r w:rsidRPr="002A6E32">
        <w:rPr>
          <w:rFonts w:cstheme="minorHAnsi"/>
        </w:rPr>
        <w:t>.</w:t>
      </w:r>
    </w:p>
    <w:sectPr w:rsidR="00CC3A46" w:rsidRPr="002A6E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06474"/>
    <w:multiLevelType w:val="hybridMultilevel"/>
    <w:tmpl w:val="945049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7A7210"/>
    <w:multiLevelType w:val="hybridMultilevel"/>
    <w:tmpl w:val="F2506E5E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3E2A2C"/>
    <w:multiLevelType w:val="hybridMultilevel"/>
    <w:tmpl w:val="44689696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5B0D2A"/>
    <w:multiLevelType w:val="hybridMultilevel"/>
    <w:tmpl w:val="0BFE57D4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E15E7F"/>
    <w:multiLevelType w:val="hybridMultilevel"/>
    <w:tmpl w:val="030411A8"/>
    <w:lvl w:ilvl="0" w:tplc="A97C912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645816"/>
    <w:multiLevelType w:val="hybridMultilevel"/>
    <w:tmpl w:val="FA289C40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3D24A4"/>
    <w:multiLevelType w:val="hybridMultilevel"/>
    <w:tmpl w:val="81D8B38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2A2ADA"/>
    <w:multiLevelType w:val="hybridMultilevel"/>
    <w:tmpl w:val="945049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8865E5"/>
    <w:multiLevelType w:val="hybridMultilevel"/>
    <w:tmpl w:val="945049E0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0"/>
  </w:num>
  <w:num w:numId="4">
    <w:abstractNumId w:val="7"/>
  </w:num>
  <w:num w:numId="5">
    <w:abstractNumId w:val="1"/>
  </w:num>
  <w:num w:numId="6">
    <w:abstractNumId w:val="2"/>
  </w:num>
  <w:num w:numId="7">
    <w:abstractNumId w:val="3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F2A"/>
    <w:rsid w:val="002A6E32"/>
    <w:rsid w:val="00317EA4"/>
    <w:rsid w:val="003812EC"/>
    <w:rsid w:val="00556F3B"/>
    <w:rsid w:val="00596160"/>
    <w:rsid w:val="005D760B"/>
    <w:rsid w:val="00680BDC"/>
    <w:rsid w:val="00746108"/>
    <w:rsid w:val="007E370D"/>
    <w:rsid w:val="00852D1B"/>
    <w:rsid w:val="008852CA"/>
    <w:rsid w:val="009937E4"/>
    <w:rsid w:val="00996203"/>
    <w:rsid w:val="00A24C1C"/>
    <w:rsid w:val="00A97063"/>
    <w:rsid w:val="00B24A34"/>
    <w:rsid w:val="00C15D39"/>
    <w:rsid w:val="00C51F2A"/>
    <w:rsid w:val="00C64A68"/>
    <w:rsid w:val="00CC3A46"/>
    <w:rsid w:val="00D060B4"/>
    <w:rsid w:val="00D77CB1"/>
    <w:rsid w:val="00DD32D6"/>
    <w:rsid w:val="00E950E0"/>
    <w:rsid w:val="00EC0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06A7B5"/>
  <w15:chartTrackingRefBased/>
  <w15:docId w15:val="{107C47DB-B0F0-48B0-9F9F-7FF25FA24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">
    <w:name w:val="Normal"/>
    <w:qFormat/>
  </w:style>
  <w:style w:type="paragraph" w:styleId="Opskrif1">
    <w:name w:val="heading 1"/>
    <w:basedOn w:val="Normaal"/>
    <w:next w:val="Normaal"/>
    <w:link w:val="Opskrif1Kar"/>
    <w:uiPriority w:val="9"/>
    <w:qFormat/>
    <w:rsid w:val="005D76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pskrif2">
    <w:name w:val="heading 2"/>
    <w:basedOn w:val="Normaal"/>
    <w:next w:val="Normaal"/>
    <w:link w:val="Opskrif2Kar"/>
    <w:uiPriority w:val="9"/>
    <w:semiHidden/>
    <w:unhideWhenUsed/>
    <w:qFormat/>
    <w:rsid w:val="005D76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pskrif3">
    <w:name w:val="heading 3"/>
    <w:basedOn w:val="Normaal"/>
    <w:next w:val="Normaal"/>
    <w:link w:val="Opskrif3Kar"/>
    <w:uiPriority w:val="9"/>
    <w:unhideWhenUsed/>
    <w:qFormat/>
    <w:rsid w:val="00A24C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Verstekparagraaffont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ys">
    <w:name w:val="No List"/>
    <w:uiPriority w:val="99"/>
    <w:semiHidden/>
    <w:unhideWhenUsed/>
  </w:style>
  <w:style w:type="character" w:customStyle="1" w:styleId="Opskrif1Kar">
    <w:name w:val="Opskrif 1 Kar"/>
    <w:basedOn w:val="Verstekparagraaffont"/>
    <w:link w:val="Opskrif1"/>
    <w:uiPriority w:val="9"/>
    <w:rsid w:val="005D76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Opskrif2Kar">
    <w:name w:val="Opskrif 2 Kar"/>
    <w:basedOn w:val="Verstekparagraaffont"/>
    <w:link w:val="Opskrif2"/>
    <w:uiPriority w:val="9"/>
    <w:semiHidden/>
    <w:rsid w:val="005D760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ysParagraaf">
    <w:name w:val="List Paragraph"/>
    <w:basedOn w:val="Normaal"/>
    <w:uiPriority w:val="34"/>
    <w:qFormat/>
    <w:rsid w:val="00596160"/>
    <w:pPr>
      <w:ind w:left="720"/>
      <w:contextualSpacing/>
    </w:pPr>
  </w:style>
  <w:style w:type="paragraph" w:styleId="Byskrif">
    <w:name w:val="caption"/>
    <w:basedOn w:val="Normaal"/>
    <w:next w:val="Normaal"/>
    <w:uiPriority w:val="35"/>
    <w:unhideWhenUsed/>
    <w:qFormat/>
    <w:rsid w:val="00A24C1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Opskrif3Kar">
    <w:name w:val="Opskrif 3 Kar"/>
    <w:basedOn w:val="Verstekparagraaffont"/>
    <w:link w:val="Opskrif3"/>
    <w:uiPriority w:val="9"/>
    <w:rsid w:val="00A24C1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elrooster">
    <w:name w:val="Table Grid"/>
    <w:basedOn w:val="Standaardtabel"/>
    <w:uiPriority w:val="39"/>
    <w:rsid w:val="00EC08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Roostertabel4-Aksent1">
    <w:name w:val="Grid Table 4 Accent 1"/>
    <w:basedOn w:val="Standaardtabel"/>
    <w:uiPriority w:val="49"/>
    <w:rsid w:val="00EC085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Roostertabel2-Aksent5">
    <w:name w:val="Grid Table 2 Accent 5"/>
    <w:basedOn w:val="Standaardtabel"/>
    <w:uiPriority w:val="47"/>
    <w:rsid w:val="00A97063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em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4B6C1B-6390-4753-B51B-768B7E49B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12</Pages>
  <Words>1339</Words>
  <Characters>7636</Characters>
  <Application>Microsoft Office Word</Application>
  <DocSecurity>0</DocSecurity>
  <Lines>63</Lines>
  <Paragraphs>17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Stephanus Schoeman</dc:creator>
  <cp:keywords/>
  <dc:description/>
  <cp:lastModifiedBy>Stephanus Schoeman</cp:lastModifiedBy>
  <cp:revision>16</cp:revision>
  <dcterms:created xsi:type="dcterms:W3CDTF">2022-02-17T09:58:00Z</dcterms:created>
  <dcterms:modified xsi:type="dcterms:W3CDTF">2022-02-17T17:17:00Z</dcterms:modified>
</cp:coreProperties>
</file>